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4E" w:rsidRDefault="00FB544E" w:rsidP="00FB544E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PROTOKÓŁ Nr 11/2021</w:t>
      </w:r>
    </w:p>
    <w:p w:rsidR="00FB544E" w:rsidRDefault="00FB544E" w:rsidP="00FB544E">
      <w:pPr>
        <w:jc w:val="center"/>
        <w:rPr>
          <w:b/>
        </w:rPr>
      </w:pPr>
      <w:r>
        <w:rPr>
          <w:b/>
        </w:rPr>
        <w:t>z posiedzenia Komisji Skarg, Wniosków i Petycji</w:t>
      </w:r>
    </w:p>
    <w:p w:rsidR="00FB544E" w:rsidRDefault="00FB544E" w:rsidP="00FB544E">
      <w:pPr>
        <w:widowControl w:val="0"/>
        <w:autoSpaceDE w:val="0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 xml:space="preserve">Rady Miejskiej w Przasnyszu </w:t>
      </w:r>
      <w:r>
        <w:rPr>
          <w:b/>
          <w:bCs/>
        </w:rPr>
        <w:br/>
        <w:t>w dniu 5 sierpnia 2021 r.</w:t>
      </w:r>
    </w:p>
    <w:p w:rsidR="00FB544E" w:rsidRDefault="00FB544E" w:rsidP="00FB544E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pod przewodnictwem Przewodniczące</w:t>
      </w:r>
      <w:r w:rsidR="00A33390">
        <w:rPr>
          <w:b/>
          <w:bCs/>
        </w:rPr>
        <w:t>go</w:t>
      </w:r>
      <w:r>
        <w:rPr>
          <w:b/>
          <w:bCs/>
        </w:rPr>
        <w:t xml:space="preserve"> obrad – </w:t>
      </w:r>
    </w:p>
    <w:p w:rsidR="00FB544E" w:rsidRDefault="00A33390" w:rsidP="00FB54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i/>
          <w:iCs/>
          <w:lang w:eastAsia="pl-PL"/>
        </w:rPr>
        <w:t>pana Jarosława Włodarczyka</w:t>
      </w:r>
    </w:p>
    <w:p w:rsidR="00FB544E" w:rsidRDefault="00FB544E" w:rsidP="00FB544E">
      <w:pPr>
        <w:suppressAutoHyphens w:val="0"/>
        <w:jc w:val="center"/>
        <w:rPr>
          <w:lang w:eastAsia="pl-PL"/>
        </w:rPr>
      </w:pPr>
    </w:p>
    <w:p w:rsidR="00FB544E" w:rsidRDefault="00FB544E" w:rsidP="00FB544E">
      <w:pPr>
        <w:suppressAutoHyphens w:val="0"/>
        <w:jc w:val="center"/>
        <w:rPr>
          <w:lang w:eastAsia="pl-PL"/>
        </w:rPr>
      </w:pP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Posiedzenie rozpoczęto o godz. 15</w:t>
      </w:r>
      <w:r>
        <w:rPr>
          <w:vertAlign w:val="superscript"/>
          <w:lang w:eastAsia="pl-PL"/>
        </w:rPr>
        <w:t>15</w:t>
      </w:r>
      <w:r>
        <w:rPr>
          <w:lang w:eastAsia="pl-PL"/>
        </w:rPr>
        <w:t>.</w:t>
      </w: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Obecni według załączonych list obecności.</w:t>
      </w: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lang w:eastAsia="pl-PL"/>
        </w:rPr>
      </w:pP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Jarosław Włodarczyk- Przewodniczący obrad, członek Komisji Skarg, Wniosków </w:t>
      </w:r>
      <w:r>
        <w:rPr>
          <w:b/>
          <w:bCs/>
          <w:u w:val="single"/>
          <w:lang w:eastAsia="pl-PL"/>
        </w:rPr>
        <w:br/>
        <w:t xml:space="preserve">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FB544E" w:rsidRDefault="00FB544E" w:rsidP="00FB544E">
      <w:pPr>
        <w:widowControl w:val="0"/>
        <w:autoSpaceDE w:val="0"/>
        <w:ind w:firstLine="284"/>
        <w:jc w:val="both"/>
      </w:pPr>
      <w:r>
        <w:t>Otworzył posiedzenie Komisji, powitała wszystkich obecnych. Zaproponowała następujący porządek obrad:</w:t>
      </w:r>
    </w:p>
    <w:p w:rsidR="00FB544E" w:rsidRDefault="00FB544E" w:rsidP="00FB544E">
      <w:pPr>
        <w:numPr>
          <w:ilvl w:val="0"/>
          <w:numId w:val="1"/>
        </w:numPr>
        <w:suppressAutoHyphens w:val="0"/>
        <w:jc w:val="both"/>
      </w:pPr>
      <w:r>
        <w:t>Rozpatrzenie skargi na działalność Burmistrza Przasnysza.</w:t>
      </w:r>
    </w:p>
    <w:p w:rsidR="00FB544E" w:rsidRDefault="00FB544E" w:rsidP="00FB544E">
      <w:pPr>
        <w:numPr>
          <w:ilvl w:val="0"/>
          <w:numId w:val="1"/>
        </w:numPr>
        <w:suppressAutoHyphens w:val="0"/>
        <w:jc w:val="both"/>
      </w:pPr>
      <w:r>
        <w:t>Opracowanie stanowiska w sprawie petycji.</w:t>
      </w:r>
    </w:p>
    <w:p w:rsidR="00FB544E" w:rsidRDefault="00FB544E" w:rsidP="00FB544E">
      <w:pPr>
        <w:numPr>
          <w:ilvl w:val="0"/>
          <w:numId w:val="1"/>
        </w:numPr>
        <w:suppressAutoHyphens w:val="0"/>
        <w:jc w:val="both"/>
      </w:pPr>
      <w:r>
        <w:t>Sprawy różne.</w:t>
      </w:r>
    </w:p>
    <w:p w:rsidR="00FB544E" w:rsidRDefault="00FB544E" w:rsidP="00FB544E">
      <w:pPr>
        <w:pStyle w:val="NormalnyWeb"/>
        <w:spacing w:before="0" w:after="0"/>
      </w:pPr>
    </w:p>
    <w:p w:rsidR="00FB544E" w:rsidRDefault="00FB544E" w:rsidP="00FB544E">
      <w:pPr>
        <w:widowControl w:val="0"/>
        <w:autoSpaceDE w:val="0"/>
        <w:jc w:val="both"/>
        <w:rPr>
          <w:b/>
          <w:i/>
        </w:rPr>
      </w:pPr>
      <w:r>
        <w:rPr>
          <w:b/>
          <w:i/>
        </w:rPr>
        <w:t xml:space="preserve">Wobec braku uwag do przedstawionego porządku dziennego </w:t>
      </w:r>
      <w:r>
        <w:rPr>
          <w:b/>
          <w:bCs/>
          <w:i/>
        </w:rPr>
        <w:t>przystąpiono</w:t>
      </w:r>
      <w:r>
        <w:rPr>
          <w:b/>
          <w:i/>
        </w:rPr>
        <w:t xml:space="preserve"> do jego realizacji.</w:t>
      </w:r>
    </w:p>
    <w:p w:rsidR="00FB544E" w:rsidRDefault="00FB544E" w:rsidP="00FB544E">
      <w:pPr>
        <w:tabs>
          <w:tab w:val="left" w:pos="464"/>
        </w:tabs>
        <w:jc w:val="both"/>
      </w:pPr>
    </w:p>
    <w:p w:rsidR="00FB544E" w:rsidRDefault="00FB544E" w:rsidP="00FB544E">
      <w:pPr>
        <w:widowControl w:val="0"/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Punkt 1,2</w:t>
      </w:r>
    </w:p>
    <w:p w:rsidR="00FB544E" w:rsidRDefault="00FB544E" w:rsidP="00FB544E">
      <w:pPr>
        <w:widowControl w:val="0"/>
        <w:autoSpaceDE w:val="0"/>
        <w:jc w:val="center"/>
        <w:rPr>
          <w:b/>
          <w:i/>
          <w:iCs/>
        </w:rPr>
      </w:pP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Jarosław Włodarczyk- Przewodniczący obrad, członek Komisji Skarg, Wniosków </w:t>
      </w:r>
      <w:r>
        <w:rPr>
          <w:b/>
          <w:bCs/>
          <w:u w:val="single"/>
          <w:lang w:eastAsia="pl-PL"/>
        </w:rPr>
        <w:br/>
        <w:t xml:space="preserve">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FB544E" w:rsidRDefault="00FB544E" w:rsidP="00FB544E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>Poprosił Burmistrza o wyjaśnienia dotyczące rozpatrywanej skargi.</w:t>
      </w: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Łukasz Chrostowski – </w:t>
      </w:r>
      <w:r>
        <w:rPr>
          <w:bCs/>
          <w:lang w:eastAsia="pl-PL"/>
        </w:rPr>
        <w:t xml:space="preserve">Burmistrz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Poinformował, że skarga na działalność Burmistrza wpłynęła w dniu 19.07.2021 r. od mieszkańca ul. Leszczynowej i zawiera dwa zastrzeżenia. Wskazał, że wnioskodawca w swoim pierwszym zarzucie powołuje się na uchwałę z 2016 r., która jest już nieaktualna i dotyczy zapisu regulującego chów i hodowlę zwierząt gospodarskich. </w:t>
      </w:r>
      <w:r w:rsidR="00B61A70">
        <w:rPr>
          <w:lang w:eastAsia="pl-PL"/>
        </w:rPr>
        <w:t xml:space="preserve">Mieszkaniec wskazuje, że </w:t>
      </w:r>
      <w:r w:rsidR="00B61A70">
        <w:rPr>
          <w:lang w:eastAsia="pl-PL"/>
        </w:rPr>
        <w:br/>
        <w:t xml:space="preserve">z powodu hodowli kur ma konflikt z sąsiadem. Poinformował, że zostało wystosowane pismo do sąsiadów wnioskodawcy o przedstawienie sposobu prowadzenia kurnika przydomowego. Wobec tego, iż nie jest to hodowla kur prowadzona w ramach działalności gospodarczej pozostaje do ustalenia kwestia uciążliwości dla terenów sąsiednich. Sąsiedzi wnioskodawcy </w:t>
      </w:r>
      <w:r w:rsidR="00B61A70">
        <w:rPr>
          <w:lang w:eastAsia="pl-PL"/>
        </w:rPr>
        <w:br/>
        <w:t>w odpowiedzi wskazali, że kurnik nie stwarza uciążliwości dla sąsiadów.</w:t>
      </w:r>
      <w:r w:rsidR="00AC5A1C">
        <w:rPr>
          <w:lang w:eastAsia="pl-PL"/>
        </w:rPr>
        <w:t xml:space="preserve"> Wskazał, że konflikt sąsiedzki ma podłoże osobiste. Podkreślił, że w tej sprawie nie widzi dalszych kompetencji Burmistrza. Wyjaśniając drugi zarzut ujęty w skardze, dotyczący braku kosza na śmieci na ul. Leszczynowej, wskazał, że kosze są zamówione od firmy </w:t>
      </w:r>
      <w:proofErr w:type="spellStart"/>
      <w:r w:rsidR="00AC5A1C">
        <w:rPr>
          <w:lang w:eastAsia="pl-PL"/>
        </w:rPr>
        <w:t>Glasdon</w:t>
      </w:r>
      <w:proofErr w:type="spellEnd"/>
      <w:r w:rsidR="00AC5A1C">
        <w:rPr>
          <w:lang w:eastAsia="pl-PL"/>
        </w:rPr>
        <w:t>, która ma bardzo duże opóźnienia w realizacji dostaw. Realizacją zajmie się Miejski Zakład Gospodarki Komunalnej i Mieszkaniowej, który poinformował, że dostawa przewidziana jest w terminie 8-12.08.</w:t>
      </w:r>
      <w:r w:rsidR="00AC5A1C">
        <w:rPr>
          <w:lang w:eastAsia="pl-PL"/>
        </w:rPr>
        <w:br/>
        <w:t xml:space="preserve">2021 r. </w:t>
      </w: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3F542A" w:rsidRDefault="003F542A" w:rsidP="003F542A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Jarosław Włodarczyk- Przewodniczący obrad, członek Komisji Skarg, Wniosków </w:t>
      </w:r>
      <w:r>
        <w:rPr>
          <w:b/>
          <w:bCs/>
          <w:u w:val="single"/>
          <w:lang w:eastAsia="pl-PL"/>
        </w:rPr>
        <w:br/>
        <w:t xml:space="preserve">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3F542A" w:rsidRDefault="003F542A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Zawrócił się z </w:t>
      </w:r>
      <w:r w:rsidR="00614FE3">
        <w:rPr>
          <w:lang w:eastAsia="pl-PL"/>
        </w:rPr>
        <w:t xml:space="preserve">pytaniem, czy zapytano innych sąsiadów o uciążliwość kurnika. </w:t>
      </w:r>
    </w:p>
    <w:p w:rsidR="001E7CF9" w:rsidRDefault="001E7CF9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1E7CF9" w:rsidRDefault="001E7CF9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1E7CF9" w:rsidRDefault="001E7CF9" w:rsidP="001E7CF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lastRenderedPageBreak/>
        <w:t xml:space="preserve">Pan Łukasz Chrostowski – </w:t>
      </w:r>
      <w:r>
        <w:rPr>
          <w:bCs/>
          <w:lang w:eastAsia="pl-PL"/>
        </w:rPr>
        <w:t xml:space="preserve">Burmistrz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1E7CF9" w:rsidRDefault="001E7CF9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Odpowiedział, że nie, gdyż sprawa dotyczy sporu pomiędzy dwoma sąsiadami i nie jest zasadnym </w:t>
      </w:r>
      <w:r w:rsidR="00AF410D">
        <w:rPr>
          <w:lang w:eastAsia="pl-PL"/>
        </w:rPr>
        <w:t>rozszerzanie przedmiotu skargi.</w:t>
      </w:r>
      <w:r>
        <w:rPr>
          <w:lang w:eastAsia="pl-PL"/>
        </w:rPr>
        <w:t xml:space="preserve"> </w:t>
      </w:r>
    </w:p>
    <w:p w:rsidR="001E7CF9" w:rsidRDefault="001E7CF9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Andrzej </w:t>
      </w:r>
      <w:proofErr w:type="spellStart"/>
      <w:r>
        <w:rPr>
          <w:b/>
          <w:bCs/>
          <w:u w:val="single"/>
          <w:lang w:eastAsia="pl-PL"/>
        </w:rPr>
        <w:t>Dziemaszkiewicz</w:t>
      </w:r>
      <w:proofErr w:type="spellEnd"/>
      <w:r>
        <w:rPr>
          <w:b/>
          <w:bCs/>
          <w:u w:val="single"/>
          <w:lang w:eastAsia="pl-PL"/>
        </w:rPr>
        <w:t xml:space="preserve"> – </w:t>
      </w:r>
      <w:r>
        <w:rPr>
          <w:bCs/>
          <w:lang w:eastAsia="pl-PL"/>
        </w:rPr>
        <w:t xml:space="preserve">radca prawny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31640A" w:rsidRDefault="00AF410D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Wskazał, że drugi zarzut skargi został wyjaśniony i </w:t>
      </w:r>
      <w:r w:rsidR="002431A0">
        <w:rPr>
          <w:lang w:eastAsia="pl-PL"/>
        </w:rPr>
        <w:t>nie budzi wątpliwości, że jest bezzasa</w:t>
      </w:r>
      <w:r w:rsidR="0059371F">
        <w:rPr>
          <w:lang w:eastAsia="pl-PL"/>
        </w:rPr>
        <w:t xml:space="preserve">dny. Poinformował, że pierwszy zarzut również jest bezzasadny, gdyż odnosi się do nieobowiązującej uchwały i </w:t>
      </w:r>
      <w:r w:rsidR="0031640A">
        <w:rPr>
          <w:lang w:eastAsia="pl-PL"/>
        </w:rPr>
        <w:t xml:space="preserve">Burmistrz nie może jej wykonać, gdyż nie znajduje się ona </w:t>
      </w:r>
      <w:r w:rsidR="0031640A">
        <w:rPr>
          <w:lang w:eastAsia="pl-PL"/>
        </w:rPr>
        <w:br/>
        <w:t xml:space="preserve">w obrocie prawnym. Jako problem wskazał, że nie ma tzw. „ustawy </w:t>
      </w:r>
      <w:proofErr w:type="spellStart"/>
      <w:r w:rsidR="0031640A">
        <w:rPr>
          <w:lang w:eastAsia="pl-PL"/>
        </w:rPr>
        <w:t>odorowej</w:t>
      </w:r>
      <w:proofErr w:type="spellEnd"/>
      <w:r w:rsidR="0031640A">
        <w:rPr>
          <w:lang w:eastAsia="pl-PL"/>
        </w:rPr>
        <w:t xml:space="preserve">”  w Polsce </w:t>
      </w:r>
      <w:r w:rsidR="0031640A">
        <w:rPr>
          <w:lang w:eastAsia="pl-PL"/>
        </w:rPr>
        <w:br/>
        <w:t xml:space="preserve">i w uchwale, na którą powołuje się skarżący był zapis dotyczący odoru, natomiast w obecnie obowiązującej tego zapisu nie ma. </w:t>
      </w:r>
      <w:r w:rsidR="004C0A96">
        <w:rPr>
          <w:lang w:eastAsia="pl-PL"/>
        </w:rPr>
        <w:t xml:space="preserve">Przedstawił różne zapytania i interpelacje do projektodawców ustawy dotyczące sposobów zmierzenia odoru. </w:t>
      </w: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i/>
          <w:lang w:eastAsia="pl-PL"/>
        </w:rPr>
      </w:pPr>
      <w:r>
        <w:rPr>
          <w:bCs/>
          <w:i/>
          <w:lang w:eastAsia="pl-PL"/>
        </w:rPr>
        <w:t>Radn</w:t>
      </w:r>
      <w:r w:rsidR="00A60969">
        <w:rPr>
          <w:bCs/>
          <w:i/>
          <w:lang w:eastAsia="pl-PL"/>
        </w:rPr>
        <w:t>y Jarosław Włodarczyk przystąpił</w:t>
      </w:r>
      <w:r>
        <w:rPr>
          <w:bCs/>
          <w:i/>
          <w:lang w:eastAsia="pl-PL"/>
        </w:rPr>
        <w:t xml:space="preserve"> do wypracowania opinii Komisji Skarg, Wniosków i Petycji w przedmiotowej sprawie.</w:t>
      </w: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rPr>
          <w:b/>
          <w:bCs/>
          <w:u w:val="single"/>
          <w:lang w:eastAsia="pl-PL"/>
        </w:rPr>
      </w:pPr>
    </w:p>
    <w:p w:rsidR="00A60969" w:rsidRDefault="00A60969" w:rsidP="00A6096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Jarosław Włodarczyk- Przewodniczący obrad, członek Komisji Skarg, Wniosków </w:t>
      </w:r>
      <w:r>
        <w:rPr>
          <w:b/>
          <w:bCs/>
          <w:u w:val="single"/>
          <w:lang w:eastAsia="pl-PL"/>
        </w:rPr>
        <w:br/>
        <w:t xml:space="preserve">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FB544E" w:rsidRDefault="00A60969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Przedstawił</w:t>
      </w:r>
      <w:r w:rsidR="00FB544E">
        <w:rPr>
          <w:lang w:eastAsia="pl-PL"/>
        </w:rPr>
        <w:t xml:space="preserve"> propozycję stanowiska w sprawie rozpatrzenia skargi</w:t>
      </w:r>
      <w:r w:rsidR="00FB544E">
        <w:rPr>
          <w:i/>
        </w:rPr>
        <w:t xml:space="preserve"> – załącznik do protokołu.</w:t>
      </w: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  <w:r>
        <w:rPr>
          <w:b/>
          <w:bCs/>
          <w:i/>
          <w:lang w:eastAsia="pl-PL"/>
        </w:rPr>
        <w:t xml:space="preserve">Wszyscy obecni Radni – członkowie Komisji Skarg, Wniosków i Petycji uznali </w:t>
      </w:r>
      <w:r w:rsidR="00A60969">
        <w:rPr>
          <w:b/>
          <w:bCs/>
          <w:i/>
          <w:lang w:eastAsia="pl-PL"/>
        </w:rPr>
        <w:t>skargę na działalność Burmistrza Przasnysza za bezzasadną.</w:t>
      </w: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FB544E" w:rsidRDefault="00FB544E" w:rsidP="00FB544E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FB544E" w:rsidRDefault="00FB544E" w:rsidP="00FB544E">
      <w:pPr>
        <w:widowControl w:val="0"/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Punkt 3.</w:t>
      </w:r>
    </w:p>
    <w:p w:rsidR="00FB544E" w:rsidRDefault="00FB544E" w:rsidP="00FB544E">
      <w:pPr>
        <w:suppressAutoHyphens w:val="0"/>
        <w:jc w:val="both"/>
        <w:rPr>
          <w:lang w:eastAsia="pl-PL"/>
        </w:rPr>
      </w:pPr>
    </w:p>
    <w:p w:rsidR="00FB544E" w:rsidRDefault="00FB544E" w:rsidP="00FB544E">
      <w:pPr>
        <w:jc w:val="both"/>
        <w:rPr>
          <w:i/>
        </w:rPr>
      </w:pPr>
      <w:r>
        <w:rPr>
          <w:i/>
        </w:rPr>
        <w:t>W tym punkcie nie zgłoszono spraw różnych.</w:t>
      </w:r>
    </w:p>
    <w:p w:rsidR="00FB544E" w:rsidRDefault="00FB544E" w:rsidP="00FB544E">
      <w:pPr>
        <w:jc w:val="both"/>
      </w:pPr>
    </w:p>
    <w:p w:rsidR="00A60969" w:rsidRDefault="00A60969" w:rsidP="00A6096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Jarosław Włodarczyk- Przewodniczący obrad, członek Komisji Skarg, Wniosków </w:t>
      </w:r>
      <w:r>
        <w:rPr>
          <w:b/>
          <w:bCs/>
          <w:u w:val="single"/>
          <w:lang w:eastAsia="pl-PL"/>
        </w:rPr>
        <w:br/>
        <w:t xml:space="preserve">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FB544E" w:rsidRDefault="00FB544E" w:rsidP="00FB544E">
      <w:pPr>
        <w:ind w:firstLine="284"/>
        <w:jc w:val="both"/>
      </w:pPr>
      <w:r>
        <w:t>Wobec wyczerpania</w:t>
      </w:r>
      <w:r w:rsidR="00A60969">
        <w:t xml:space="preserve"> porządku dziennego podziękował</w:t>
      </w:r>
      <w:r>
        <w:t xml:space="preserve"> wszystkim za uczestnictwo </w:t>
      </w:r>
      <w:r>
        <w:br/>
        <w:t>w obradach i o godz. 15</w:t>
      </w:r>
      <w:r w:rsidR="00A60969">
        <w:rPr>
          <w:vertAlign w:val="superscript"/>
        </w:rPr>
        <w:t>30</w:t>
      </w:r>
      <w:r>
        <w:t xml:space="preserve"> </w:t>
      </w:r>
      <w:r w:rsidR="00A60969">
        <w:t>zamknął</w:t>
      </w:r>
      <w:r>
        <w:t xml:space="preserve"> posiedzenie Komisji.</w:t>
      </w:r>
    </w:p>
    <w:p w:rsidR="00FB544E" w:rsidRDefault="00FB544E" w:rsidP="00FB544E">
      <w:pPr>
        <w:spacing w:line="480" w:lineRule="auto"/>
        <w:jc w:val="both"/>
        <w:rPr>
          <w:rFonts w:eastAsia="Calibri"/>
        </w:rPr>
      </w:pPr>
    </w:p>
    <w:p w:rsidR="00FB544E" w:rsidRDefault="00FB544E" w:rsidP="00FB544E">
      <w:pPr>
        <w:spacing w:line="480" w:lineRule="auto"/>
        <w:jc w:val="both"/>
        <w:rPr>
          <w:rFonts w:eastAsia="Calibri"/>
        </w:rPr>
      </w:pPr>
    </w:p>
    <w:p w:rsidR="00FB544E" w:rsidRDefault="00FB544E" w:rsidP="00FB544E">
      <w:pPr>
        <w:spacing w:line="480" w:lineRule="auto"/>
        <w:jc w:val="both"/>
        <w:rPr>
          <w:rFonts w:eastAsia="Calibri"/>
        </w:rPr>
      </w:pPr>
    </w:p>
    <w:p w:rsidR="00FB544E" w:rsidRDefault="00FB544E" w:rsidP="00FB544E">
      <w:pPr>
        <w:spacing w:line="480" w:lineRule="auto"/>
        <w:jc w:val="both"/>
        <w:rPr>
          <w:bCs/>
        </w:rPr>
      </w:pPr>
      <w:r>
        <w:rPr>
          <w:rFonts w:eastAsia="Calibri"/>
        </w:rPr>
        <w:t>Protokołowała: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60969">
        <w:rPr>
          <w:b/>
          <w:bCs/>
        </w:rPr>
        <w:t>Przewodniczący</w:t>
      </w:r>
      <w:r>
        <w:rPr>
          <w:b/>
          <w:bCs/>
        </w:rPr>
        <w:t xml:space="preserve"> obrad</w:t>
      </w:r>
    </w:p>
    <w:p w:rsidR="00FB544E" w:rsidRDefault="00FB544E" w:rsidP="00FB544E">
      <w:pPr>
        <w:spacing w:line="480" w:lineRule="auto"/>
        <w:jc w:val="both"/>
        <w:rPr>
          <w:b/>
          <w:bCs/>
        </w:rPr>
      </w:pPr>
      <w:r>
        <w:rPr>
          <w:rFonts w:eastAsia="Calibri"/>
        </w:rPr>
        <w:t>Olga Frączek</w:t>
      </w:r>
      <w:r>
        <w:rPr>
          <w:bCs/>
        </w:rPr>
        <w:tab/>
      </w:r>
      <w:r>
        <w:rPr>
          <w:bCs/>
        </w:rPr>
        <w:tab/>
      </w:r>
      <w:r w:rsidR="00A60969">
        <w:t xml:space="preserve"> </w:t>
      </w:r>
      <w:r w:rsidR="00A60969">
        <w:tab/>
      </w:r>
      <w:r w:rsidR="00A60969">
        <w:tab/>
      </w:r>
      <w:r w:rsidR="00A60969">
        <w:tab/>
      </w:r>
      <w:r w:rsidR="00A60969">
        <w:tab/>
      </w:r>
      <w:r w:rsidR="00A60969">
        <w:tab/>
        <w:t xml:space="preserve"> </w:t>
      </w:r>
      <w:r w:rsidR="00A60969">
        <w:rPr>
          <w:b/>
          <w:bCs/>
        </w:rPr>
        <w:t>Jarosław Włodarczyk</w:t>
      </w:r>
    </w:p>
    <w:p w:rsidR="00FB544E" w:rsidRDefault="00FB544E" w:rsidP="00FB544E">
      <w:pPr>
        <w:suppressAutoHyphens w:val="0"/>
        <w:spacing w:after="160" w:line="252" w:lineRule="auto"/>
        <w:rPr>
          <w:b/>
          <w:bCs/>
        </w:rPr>
      </w:pPr>
      <w:r>
        <w:rPr>
          <w:b/>
          <w:bCs/>
        </w:rPr>
        <w:br w:type="page"/>
      </w:r>
    </w:p>
    <w:p w:rsidR="00FB544E" w:rsidRDefault="00FB544E" w:rsidP="00FB544E">
      <w:pPr>
        <w:spacing w:line="480" w:lineRule="auto"/>
        <w:jc w:val="center"/>
        <w:rPr>
          <w:b/>
        </w:rPr>
      </w:pPr>
      <w:r>
        <w:rPr>
          <w:b/>
        </w:rPr>
        <w:lastRenderedPageBreak/>
        <w:t xml:space="preserve">STANOWISKO KOMISJI SKARG, WNIOSKÓW I PETYCJI RADY MIEJSKIEJ </w:t>
      </w:r>
      <w:r>
        <w:rPr>
          <w:b/>
        </w:rPr>
        <w:br/>
        <w:t>W PRZASNYSZU WYPRACOWANE NA POSIEDZENIU</w:t>
      </w:r>
    </w:p>
    <w:p w:rsidR="00FB544E" w:rsidRDefault="00FB544E" w:rsidP="00FB544E">
      <w:pPr>
        <w:spacing w:line="480" w:lineRule="auto"/>
        <w:jc w:val="center"/>
        <w:rPr>
          <w:b/>
          <w:lang w:eastAsia="en-US"/>
        </w:rPr>
      </w:pPr>
      <w:r>
        <w:rPr>
          <w:b/>
        </w:rPr>
        <w:t xml:space="preserve">W DNIU </w:t>
      </w:r>
      <w:r w:rsidR="00E500FD">
        <w:rPr>
          <w:b/>
        </w:rPr>
        <w:t xml:space="preserve">5 SIERPNIA </w:t>
      </w:r>
      <w:r>
        <w:rPr>
          <w:b/>
        </w:rPr>
        <w:t>2021 R.</w:t>
      </w:r>
    </w:p>
    <w:p w:rsidR="00C92648" w:rsidRPr="001511F0" w:rsidRDefault="00C92648" w:rsidP="00C92648">
      <w:pPr>
        <w:pStyle w:val="Tekstpodstawowywcity"/>
        <w:jc w:val="both"/>
        <w:rPr>
          <w:b/>
        </w:rPr>
      </w:pPr>
    </w:p>
    <w:p w:rsidR="00C92648" w:rsidRDefault="00591E30" w:rsidP="00C92648">
      <w:pPr>
        <w:pStyle w:val="Tekstpodstawowywcity"/>
        <w:jc w:val="both"/>
        <w:rPr>
          <w:b/>
        </w:rPr>
      </w:pPr>
      <w:r>
        <w:rPr>
          <w:b/>
        </w:rPr>
        <w:t xml:space="preserve">Komisja Skarg, Wniosków i Petycji Rady Miejskiej w Przasnyszu, po zapoznaniu się ze sprawą oraz z wyjaśnieniami Burmistrza ustaliła co następuje: </w:t>
      </w:r>
    </w:p>
    <w:p w:rsidR="00591E30" w:rsidRDefault="00591E30" w:rsidP="00591E30">
      <w:pPr>
        <w:pStyle w:val="Tekstpodstawowywcity"/>
        <w:jc w:val="both"/>
      </w:pPr>
      <w:r>
        <w:t xml:space="preserve">W dniu 20 lipca 2021 r. do Przewodniczącego Rady Miejskiej wpłynęła skarga mieszkańca na działalność Burmistrza Przasnysza. Skarga dotyczy nie wykonywania przez burmistrza uchwały nr XXV/196/2016 Rady Miejskiej w Przasnyszu z dnia 20.10.2016 r., </w:t>
      </w:r>
      <w:r>
        <w:br/>
        <w:t xml:space="preserve">w zakresie : </w:t>
      </w:r>
    </w:p>
    <w:p w:rsidR="00591E30" w:rsidRDefault="00591E30" w:rsidP="00591E30">
      <w:pPr>
        <w:pStyle w:val="Tekstpodstawowywcity"/>
        <w:jc w:val="both"/>
      </w:pPr>
      <w:r>
        <w:t>1. wyegzekwowania od sąsiadów skarżącego zmiany lokalizacji kurnika,</w:t>
      </w:r>
    </w:p>
    <w:p w:rsidR="00591E30" w:rsidRDefault="00591E30" w:rsidP="00591E30">
      <w:pPr>
        <w:pStyle w:val="Tekstpodstawowywcity"/>
        <w:jc w:val="both"/>
      </w:pPr>
      <w:r>
        <w:t xml:space="preserve">2. zakupu i ustawienia kosza na śmieci przy ulicy Leszczynowej. </w:t>
      </w:r>
    </w:p>
    <w:p w:rsidR="00591E30" w:rsidRDefault="00591E30" w:rsidP="00591E30">
      <w:pPr>
        <w:pStyle w:val="Tekstpodstawowywcity"/>
        <w:jc w:val="both"/>
      </w:pPr>
    </w:p>
    <w:p w:rsidR="00C92648" w:rsidRDefault="00C92648" w:rsidP="00591E30">
      <w:pPr>
        <w:pStyle w:val="Tekstpodstawowywcity"/>
        <w:jc w:val="both"/>
      </w:pPr>
      <w:r>
        <w:t xml:space="preserve">W dniu 10 maja 2021 r. skarżący zwrócił się z wnioskiem do Burmistrza Przasnysza </w:t>
      </w:r>
      <w:r w:rsidR="00591E30">
        <w:br/>
      </w:r>
      <w:r>
        <w:t xml:space="preserve">o spowodowanie wyeliminowania uciążliwości zapachowych, jakie powstają w związku </w:t>
      </w:r>
      <w:r w:rsidR="00591E30">
        <w:br/>
      </w:r>
      <w:r>
        <w:t>z hodowlą kur na działce sąs</w:t>
      </w:r>
      <w:r w:rsidR="000545DC">
        <w:t>iedniej przy ul. Leszczynowej</w:t>
      </w:r>
      <w:r>
        <w:t xml:space="preserve">. W uzasadnieniu wskazał, że lokalizacja kurnika w bezpośrednim sąsiedztwie ogrodzenia oraz nieprzyjemne zapachy, które powstają w związku z chowem drobiu przeszkadzają w pełnym korzystaniu </w:t>
      </w:r>
      <w:r w:rsidR="00591E30">
        <w:br/>
      </w:r>
      <w:r>
        <w:t xml:space="preserve">z nieruchomości. </w:t>
      </w:r>
    </w:p>
    <w:p w:rsidR="00C92648" w:rsidRDefault="00C92648" w:rsidP="00C92648">
      <w:pPr>
        <w:pStyle w:val="Tekstpodstawowywcity"/>
        <w:jc w:val="both"/>
      </w:pPr>
      <w:r>
        <w:t>W celu wyjaśnienia sprawy pismem GKOŚ.6140.14.2021 z dnia 11 czerwca 2021 Burmistrz Przasnysza zwrócił się do właścicieli nieruchomości poł</w:t>
      </w:r>
      <w:r w:rsidR="000545DC">
        <w:t xml:space="preserve">ożonej przy ul. Leszczynowej </w:t>
      </w:r>
      <w:r w:rsidR="00591E30">
        <w:br/>
      </w:r>
      <w:r>
        <w:t xml:space="preserve">w Przasnyszu o wyjaśnienie spełnienia przesłanki z §19 ust. 2 uchwały nr XXXII/246/2020 Rady Miejskiej w Przasnyszu z 4 listopada 2020 r. dotyczącej utrzymania czystości </w:t>
      </w:r>
      <w:r w:rsidR="00591E30">
        <w:br/>
      </w:r>
      <w:r>
        <w:t xml:space="preserve">i porządku na terenie miasta Przasnysz w zakresie chowu zwierząt gospodarskich. O takim wystąpieniu poinformowany został również skarżący. </w:t>
      </w:r>
    </w:p>
    <w:p w:rsidR="00C92648" w:rsidRDefault="00C92648" w:rsidP="00C92648">
      <w:pPr>
        <w:pStyle w:val="Tekstpodstawowywcity"/>
        <w:jc w:val="both"/>
      </w:pPr>
      <w:r>
        <w:t>Właściciele nieruc</w:t>
      </w:r>
      <w:r w:rsidR="000545DC">
        <w:t xml:space="preserve">homości przy ul. Leszczynowej </w:t>
      </w:r>
      <w:r>
        <w:t>, pismem z dnia 2 lipca 2021 r. (data wpływu do Urzędu Miasta 09.07.2021 r.) poinformowali, że chów kur, który istnieje od 3 lat jest prowadzony na własne potrzeby. Hodowla spełnia wymogi wskazanej wyżej uchwały. Kurnik nie graniczy z sąsiednią posesją i nie powoduje uciążliwości dla nieruchomości sąsiednich.</w:t>
      </w:r>
    </w:p>
    <w:p w:rsidR="00C92648" w:rsidRDefault="00C92648" w:rsidP="00C92648">
      <w:pPr>
        <w:pStyle w:val="Tekstpodstawowywcity"/>
        <w:jc w:val="both"/>
      </w:pPr>
      <w:r>
        <w:t>Na podstawie stanowiska właścicieli nieruc</w:t>
      </w:r>
      <w:r w:rsidR="000545DC">
        <w:t>homości przy ul. Leszczynowej</w:t>
      </w:r>
      <w:bookmarkStart w:id="0" w:name="_GoBack"/>
      <w:bookmarkEnd w:id="0"/>
      <w:r>
        <w:t xml:space="preserve"> przygotowana została odpowiedź dla skarżącego. W treści pisma dodatkowo wskazana została obecnie obowiązująca uchwała Rady Miejskiej w sprawie regulaminu utrzymania czystości i porządku na terenie Miasta Przasnysz. Skarżący poinformowany został również, że kwestia zapachu jest trudna do weryfikacji w sytuacji, gdy nie obowiązują przepisy powszechnie obowiązujące co do wskaźników jego ograniczających (dopuszczalnych ilości kwasów organicznych, amoniaku i fenoli) oraz o tym, że samorząd nie posiada kompetencji do rozstrzygania sporów, pozostających w kognicji sądów powszechnych. </w:t>
      </w:r>
    </w:p>
    <w:p w:rsidR="00C92648" w:rsidRDefault="00C92648" w:rsidP="00C92648">
      <w:pPr>
        <w:pStyle w:val="Tekstpodstawowywcity"/>
        <w:jc w:val="both"/>
      </w:pPr>
      <w:r>
        <w:t xml:space="preserve">Odnosząc się do meritum skargi w tej części, to zauważyć należy, że Skarżący powołał się i wskazał jako podstawę skargi § 21 pkt 2 i 4 Regulaminu Utrzymania Czystości i Porządku na terenie Miasta Przasnysza uchwalonego uchwałą nr XXV/196/2016 Rady Miejskiej w Przasnyszu z dnia 20.10.2016 r. Rzeczony regulamin na dzień wniesienia skargi nie </w:t>
      </w:r>
      <w:r>
        <w:lastRenderedPageBreak/>
        <w:t>obowiązywał, a więc odpadła podstawa prawna skargi, oraz zarzut, że Burmistrz Przasnysza nie wykonuje postanowień tej uchwały. Już ten fakt powoduje, że skarga jest bezpodstawna.</w:t>
      </w:r>
    </w:p>
    <w:p w:rsidR="00C92648" w:rsidRDefault="00C92648" w:rsidP="00591E30">
      <w:pPr>
        <w:pStyle w:val="Tekstpodstawowywcity"/>
        <w:jc w:val="both"/>
      </w:pPr>
      <w:r>
        <w:t>W dniu 4 listopada 2020 r. Rada Miejska w Przasnyszu podjęła uchwałę nr XXXII/246/2020 w sprawie „nowego” Regulaminu utrzymania czystości i porządku na terenie Miasta Przasnysza. Przepisy tego regulaminu nie zakazują utrzymywania zwierząt gospodarskich, za wyjątkiem nieruchomości położonych w centrum Miasta. Na nieruchomościach położonym po za centrum, jak ma to miejsce w niniejszej sprawie, chów zwierząt może się odbywać dla potrzeb własnych.</w:t>
      </w:r>
    </w:p>
    <w:p w:rsidR="00C92648" w:rsidRDefault="00C92648" w:rsidP="00C92648">
      <w:pPr>
        <w:pStyle w:val="Tekstpodstawowywcity"/>
        <w:jc w:val="both"/>
      </w:pPr>
      <w:r>
        <w:t xml:space="preserve">Istotnym jest także fakt, że Burmistrz Przasnysza nie ma podstaw prawnych do zakazania  czy też ograniczenia emisji odorów na sąsiednie nieruchomości. </w:t>
      </w:r>
    </w:p>
    <w:p w:rsidR="00C92648" w:rsidRDefault="00C92648" w:rsidP="00C92648">
      <w:pPr>
        <w:pStyle w:val="Tekstpodstawowywcity"/>
        <w:jc w:val="both"/>
      </w:pPr>
      <w:r>
        <w:t xml:space="preserve">Druga część skargi dotyczy wyposażenia pasa drogowego ul. Leszczynowej w kosze na odpady. Po wybudowaniu ulicy Leszczynowej urządzone zostały chodniki i zieleń przyuliczna, ale nie zamontowane zostały kosze. Wiosną bieżącego roku kosze zostały zamówione, jednak termin ich realizacji i dostawy upływa w tym miesiącu.   </w:t>
      </w:r>
    </w:p>
    <w:p w:rsidR="00C92648" w:rsidRDefault="00C92648" w:rsidP="00C92648">
      <w:pPr>
        <w:pStyle w:val="Tekstpodstawowy"/>
        <w:jc w:val="both"/>
        <w:rPr>
          <w:b w:val="0"/>
          <w:bCs/>
          <w:lang w:eastAsia="pl-PL"/>
        </w:rPr>
      </w:pPr>
    </w:p>
    <w:p w:rsidR="00591E30" w:rsidRPr="00591E30" w:rsidRDefault="00FB544E" w:rsidP="00591E30">
      <w:pPr>
        <w:pStyle w:val="Tekstpodstawowy"/>
        <w:ind w:left="283"/>
        <w:jc w:val="both"/>
        <w:rPr>
          <w:bCs/>
          <w:lang w:eastAsia="pl-PL"/>
        </w:rPr>
      </w:pPr>
      <w:r>
        <w:rPr>
          <w:bCs/>
          <w:lang w:eastAsia="pl-PL"/>
        </w:rPr>
        <w:t xml:space="preserve">Komisja Skarg, Wniosków i Petycji na posiedzeniu w dniu </w:t>
      </w:r>
      <w:r w:rsidR="00591E30">
        <w:rPr>
          <w:bCs/>
          <w:lang w:eastAsia="pl-PL"/>
        </w:rPr>
        <w:t>5 sierpnia</w:t>
      </w:r>
      <w:r>
        <w:rPr>
          <w:bCs/>
          <w:lang w:eastAsia="pl-PL"/>
        </w:rPr>
        <w:t xml:space="preserve"> 2021 r. zapoznała się z przedmiotem </w:t>
      </w:r>
      <w:r w:rsidR="00591E30">
        <w:rPr>
          <w:bCs/>
          <w:lang w:eastAsia="pl-PL"/>
        </w:rPr>
        <w:t>skargi</w:t>
      </w:r>
      <w:r>
        <w:rPr>
          <w:bCs/>
          <w:lang w:eastAsia="pl-PL"/>
        </w:rPr>
        <w:t xml:space="preserve"> i ustaliła co następuje:</w:t>
      </w:r>
      <w:r w:rsidR="00591E30">
        <w:rPr>
          <w:bCs/>
          <w:lang w:eastAsia="pl-PL"/>
        </w:rPr>
        <w:t xml:space="preserve"> skargę na działalność Burmistrza Przasnysza uznaje się za bezzasadną. </w:t>
      </w:r>
    </w:p>
    <w:p w:rsidR="00FB544E" w:rsidRDefault="00FB544E" w:rsidP="00C92648">
      <w:pPr>
        <w:spacing w:line="23" w:lineRule="atLeast"/>
        <w:jc w:val="both"/>
      </w:pPr>
    </w:p>
    <w:p w:rsidR="00FB544E" w:rsidRDefault="00FB544E" w:rsidP="00C92648">
      <w:pPr>
        <w:jc w:val="both"/>
      </w:pPr>
    </w:p>
    <w:p w:rsidR="00FB544E" w:rsidRDefault="00FB544E" w:rsidP="00C92648">
      <w:pPr>
        <w:jc w:val="both"/>
      </w:pPr>
    </w:p>
    <w:p w:rsidR="00AB67E7" w:rsidRDefault="00AB67E7" w:rsidP="00C92648">
      <w:pPr>
        <w:jc w:val="both"/>
      </w:pPr>
    </w:p>
    <w:sectPr w:rsidR="00AB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04EAC"/>
    <w:multiLevelType w:val="hybridMultilevel"/>
    <w:tmpl w:val="B1BE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E"/>
    <w:rsid w:val="000545DC"/>
    <w:rsid w:val="001E7CF9"/>
    <w:rsid w:val="002431A0"/>
    <w:rsid w:val="0031640A"/>
    <w:rsid w:val="003C0F8F"/>
    <w:rsid w:val="003F542A"/>
    <w:rsid w:val="004C0A96"/>
    <w:rsid w:val="00591E30"/>
    <w:rsid w:val="0059371F"/>
    <w:rsid w:val="00614FE3"/>
    <w:rsid w:val="00A33390"/>
    <w:rsid w:val="00A60969"/>
    <w:rsid w:val="00AB67E7"/>
    <w:rsid w:val="00AC5A1C"/>
    <w:rsid w:val="00AF410D"/>
    <w:rsid w:val="00B61A70"/>
    <w:rsid w:val="00C92648"/>
    <w:rsid w:val="00E500FD"/>
    <w:rsid w:val="00E63EDB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423E-B6D3-472E-815B-28D6B625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B544E"/>
    <w:pPr>
      <w:spacing w:before="280" w:after="280"/>
    </w:pPr>
  </w:style>
  <w:style w:type="paragraph" w:styleId="Tekstpodstawowy">
    <w:name w:val="Body Text"/>
    <w:basedOn w:val="Normalny"/>
    <w:link w:val="TekstpodstawowyZnak"/>
    <w:semiHidden/>
    <w:unhideWhenUsed/>
    <w:rsid w:val="00FB544E"/>
    <w:pPr>
      <w:suppressAutoHyphens w:val="0"/>
      <w:jc w:val="center"/>
    </w:pPr>
    <w:rPr>
      <w:b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44E"/>
    <w:rPr>
      <w:rFonts w:ascii="Times New Roman" w:eastAsia="Times New Roman" w:hAnsi="Times New Roman"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9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2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2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5</cp:revision>
  <cp:lastPrinted>2021-08-16T09:33:00Z</cp:lastPrinted>
  <dcterms:created xsi:type="dcterms:W3CDTF">2021-08-09T07:12:00Z</dcterms:created>
  <dcterms:modified xsi:type="dcterms:W3CDTF">2021-09-29T12:02:00Z</dcterms:modified>
</cp:coreProperties>
</file>