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644" w:rsidRDefault="008F3644" w:rsidP="008F3644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PROTOKÓŁ Nr 32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/2020</w:t>
      </w:r>
    </w:p>
    <w:p w:rsidR="008F3644" w:rsidRDefault="008F3644" w:rsidP="008F36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 posiedzenia Komisji Gospodarki Komunalnej, Finansów i Porządku Publicznego</w:t>
      </w:r>
    </w:p>
    <w:p w:rsidR="008F3644" w:rsidRDefault="008F3644" w:rsidP="008F36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Rady Miejskiej w Przasnyszu </w:t>
      </w:r>
    </w:p>
    <w:p w:rsidR="008F3644" w:rsidRDefault="008F3644" w:rsidP="008F36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 dniu 26.10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.2020 r. </w:t>
      </w:r>
    </w:p>
    <w:p w:rsidR="008F3644" w:rsidRDefault="008F3644" w:rsidP="008F36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przeprowadzonego w sposób korespondencyjny.</w:t>
      </w:r>
    </w:p>
    <w:p w:rsidR="008F3644" w:rsidRDefault="008F3644" w:rsidP="008F36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8F3644" w:rsidRDefault="008F3644" w:rsidP="008F36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F3644" w:rsidRDefault="008F3644" w:rsidP="008F3644"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 art. 20 ust. 1 ustawy z dnia 8 marca 1990 r. o samorządzie gminnym (Dz.U. z 2020 r. poz. 713) oraz art. 15zzx ustawy z dnia 31 marca 2020 r. o  zmianie ustawy o szczególnych rozwiązaniach związanych z zapobieganiem, przeciwdziałaniem i zwalczaniem COVID-19, innych chorób zakaźnych oraz wywołanych nimi sytuacji kryzysowych oraz niektórych innych ustaw ( Dz.U. z 2020 r. poz. </w:t>
      </w:r>
      <w:r w:rsidR="00D24608">
        <w:rPr>
          <w:rFonts w:ascii="Times New Roman" w:hAnsi="Times New Roman" w:cs="Times New Roman"/>
        </w:rPr>
        <w:t>374 z późn. zm.</w:t>
      </w:r>
      <w:r>
        <w:rPr>
          <w:rFonts w:ascii="Times New Roman" w:hAnsi="Times New Roman" w:cs="Times New Roman"/>
        </w:rPr>
        <w:t xml:space="preserve">) </w:t>
      </w:r>
      <w:r w:rsidR="00D24608">
        <w:rPr>
          <w:rFonts w:ascii="Times New Roman" w:hAnsi="Times New Roman" w:cs="Times New Roman"/>
          <w:bCs/>
        </w:rPr>
        <w:t>w dniu 26 października</w:t>
      </w:r>
      <w:r>
        <w:rPr>
          <w:rFonts w:ascii="Times New Roman" w:hAnsi="Times New Roman" w:cs="Times New Roman"/>
          <w:bCs/>
        </w:rPr>
        <w:t xml:space="preserve"> </w:t>
      </w:r>
      <w:r w:rsidR="00D24608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2020 r. w sposób korespondencyjny odbyło się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posiedzenie Komisji Gospodarki Komunalnej, Finansów i Porządku Publicznego Rady Miejskiej w Przasnyszu </w:t>
      </w:r>
      <w:r>
        <w:rPr>
          <w:rFonts w:ascii="Times New Roman" w:hAnsi="Times New Roman" w:cs="Times New Roman"/>
        </w:rPr>
        <w:t>z  proponowanym porządkiem obrad:</w:t>
      </w:r>
    </w:p>
    <w:p w:rsidR="00D24608" w:rsidRPr="00D24608" w:rsidRDefault="00D24608" w:rsidP="00D246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w sprawie zmiany Wieloletniej Prognozy Finansowej Miasta Przasnysza na lata 2020 - 2029.</w:t>
      </w:r>
    </w:p>
    <w:p w:rsidR="00D24608" w:rsidRPr="00D24608" w:rsidRDefault="00D24608" w:rsidP="00D246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w sprawie zmiany uchwały budżetowej Miasta Przasnysza na 2020 rok.</w:t>
      </w:r>
    </w:p>
    <w:p w:rsidR="00D24608" w:rsidRPr="00D24608" w:rsidRDefault="00D24608" w:rsidP="00D246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w sprawie wprowadzenia regulaminu korzystania z obiektu – tężni solankowej zlokalizowanej przy ul. Orlika w Przasnyszu.</w:t>
      </w:r>
    </w:p>
    <w:p w:rsidR="00D24608" w:rsidRPr="00D24608" w:rsidRDefault="00D24608" w:rsidP="00D246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w sprawie przyjęcia Planu Rozwoju Lokalnego Miasta Przasnysz na lata 2021-2024.</w:t>
      </w:r>
    </w:p>
    <w:p w:rsidR="00D24608" w:rsidRPr="00D24608" w:rsidRDefault="00D24608" w:rsidP="00D246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w sprawie przyjęcia Planu Rozwoju Instytucjonalnego Miasta Przasnysz na lata 2021-2024.</w:t>
      </w:r>
    </w:p>
    <w:p w:rsidR="00D24608" w:rsidRPr="00D24608" w:rsidRDefault="00D24608" w:rsidP="00D2460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w sprawie zawarcia porozumienia międzygminnego dotyczącego współdziałania przy wyznaczeniu obszaru i granic aglomeracji Przasnysz.</w:t>
      </w:r>
    </w:p>
    <w:p w:rsidR="00D24608" w:rsidRPr="00D24608" w:rsidRDefault="00D24608" w:rsidP="00D2460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uchylającej uchwałę w sprawie odbierania odpadów komunalnych od właścicieli nieruchomości, na których nie zamieszkują mieszkańcy, a powstają odpady komunalne.</w:t>
      </w:r>
    </w:p>
    <w:p w:rsidR="00D24608" w:rsidRPr="00D24608" w:rsidRDefault="00D24608" w:rsidP="00D2460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uchylającej uchwałę w sprawie opłaty za gospodarowanie odpadami komunalnymi odbieranymi od właścicieli nieruchomości, na których nie zamieszkują mieszkańcy, a powstają odpady komunalne.</w:t>
      </w:r>
    </w:p>
    <w:p w:rsidR="00D24608" w:rsidRPr="00D24608" w:rsidRDefault="00D24608" w:rsidP="00D2460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uchylającej uchwałę w sprawie ustalenia stawki opłaty za gospodarowanie odpadami komunalnymi za pojemnik o określonej pojemności.</w:t>
      </w:r>
    </w:p>
    <w:p w:rsidR="00D24608" w:rsidRPr="00D24608" w:rsidRDefault="00D24608" w:rsidP="00D2460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uchylającej uchwałę w sprawie ustalenia sposobu obliczania opłaty za gospodarowanie odpadami komunalnymi na terenie nieruchomości, na których w części zamieszkują mieszkańcy i na których w części nie zamieszkują mieszkańcy, a powstają odpady komunalne.</w:t>
      </w:r>
    </w:p>
    <w:p w:rsidR="00D24608" w:rsidRPr="00D24608" w:rsidRDefault="00D24608" w:rsidP="00D2460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uchylającej uchwałę w sprawie zwolnienia w części z opłaty za gospodarowanie odpadami komunalnymi.</w:t>
      </w:r>
    </w:p>
    <w:p w:rsidR="00D24608" w:rsidRPr="00D24608" w:rsidRDefault="00D24608" w:rsidP="00D2460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w sprawie wyboru metody ustalenia opłaty za gospodarowanie odpadami komunalnymi oraz ustalenia stawki takiej opłaty.</w:t>
      </w:r>
    </w:p>
    <w:p w:rsidR="00D24608" w:rsidRPr="00D24608" w:rsidRDefault="00D24608" w:rsidP="00D2460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w sprawie terminu, częstotliwości i trybu uiszczania opłaty za gospodarowanie odpadami komunalnymi.</w:t>
      </w:r>
    </w:p>
    <w:p w:rsidR="00D24608" w:rsidRPr="00D24608" w:rsidRDefault="00D24608" w:rsidP="00D2460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w sprawie Regulaminu utrzymania czystości i porządku na terenie miasta Przasnysz.</w:t>
      </w:r>
    </w:p>
    <w:p w:rsidR="00D24608" w:rsidRPr="00D24608" w:rsidRDefault="00D24608" w:rsidP="00B2792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</w:t>
      </w:r>
      <w:r w:rsidRPr="00D24608">
        <w:rPr>
          <w:rFonts w:ascii="Times New Roman" w:eastAsia="Calibri" w:hAnsi="Times New Roman" w:cs="Times New Roman"/>
          <w:sz w:val="24"/>
          <w:szCs w:val="24"/>
        </w:rPr>
        <w:t xml:space="preserve"> w sprawie szczegółowego sposobu i zakresu świadczenia usług </w:t>
      </w:r>
      <w:r w:rsidRPr="00D24608">
        <w:rPr>
          <w:rFonts w:ascii="Times New Roman" w:eastAsia="Calibri" w:hAnsi="Times New Roman" w:cs="Times New Roman"/>
          <w:sz w:val="24"/>
          <w:szCs w:val="24"/>
        </w:rPr>
        <w:br/>
        <w:t xml:space="preserve">w zakresie odbierania odpadów komunalnych od właścicieli nieruchomości </w:t>
      </w:r>
      <w:r w:rsidRPr="00D24608">
        <w:rPr>
          <w:rFonts w:ascii="Times New Roman" w:eastAsia="Calibri" w:hAnsi="Times New Roman" w:cs="Times New Roman"/>
          <w:sz w:val="24"/>
          <w:szCs w:val="24"/>
        </w:rPr>
        <w:br/>
        <w:t>i zagospodarowania tych odpadów</w:t>
      </w:r>
      <w:r w:rsidRPr="00D2460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4608" w:rsidRPr="00D24608" w:rsidRDefault="00D24608" w:rsidP="00D246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lastRenderedPageBreak/>
        <w:t>Przedstawienie „Informacji o stanie realizacji zadań oświatowych za rok szkolny 2019/2020, w tym o wynikach egzaminów”.</w:t>
      </w:r>
    </w:p>
    <w:p w:rsidR="00D24608" w:rsidRPr="00D24608" w:rsidRDefault="00D24608" w:rsidP="00D2460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Sprawy różne.</w:t>
      </w:r>
    </w:p>
    <w:p w:rsidR="008F3644" w:rsidRDefault="008F3644" w:rsidP="008F3644">
      <w:pPr>
        <w:pStyle w:val="Standard"/>
        <w:jc w:val="both"/>
        <w:rPr>
          <w:rFonts w:ascii="Times New Roman" w:hAnsi="Times New Roman" w:cs="Times New Roman"/>
        </w:rPr>
      </w:pPr>
    </w:p>
    <w:p w:rsidR="008F3644" w:rsidRDefault="008F3644" w:rsidP="008F3644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</w:rPr>
        <w:t>Stwierdzono prawomocność obrad: Na 5 Radnych Rady Miejskiej w posiedzeniu Komisji uczestniczyło 5 Radnych.</w:t>
      </w:r>
    </w:p>
    <w:p w:rsidR="008F3644" w:rsidRDefault="008F3644" w:rsidP="008F3644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8F3644" w:rsidRDefault="008F3644" w:rsidP="008F3644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8F3644" w:rsidRDefault="008F3644" w:rsidP="008F3644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8F3644" w:rsidRDefault="008F3644" w:rsidP="008F3644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Punkt 1</w:t>
      </w:r>
    </w:p>
    <w:p w:rsidR="008F3644" w:rsidRDefault="008F3644" w:rsidP="008F3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w sprawie zmiany Wieloletniej Prognozy Finansowej Miasta Przasnysza na lata 2020 - 2029.</w:t>
      </w:r>
    </w:p>
    <w:p w:rsidR="008F3644" w:rsidRDefault="008F3644" w:rsidP="008F364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3644" w:rsidRDefault="008F3644" w:rsidP="008F364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Stanowisko Komisji GKFiPP : POZYTYWNE</w:t>
      </w:r>
    </w:p>
    <w:p w:rsidR="008F3644" w:rsidRDefault="008F3644" w:rsidP="008F364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3644" w:rsidRDefault="008F3644" w:rsidP="008F3644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Punkt 2</w:t>
      </w:r>
    </w:p>
    <w:p w:rsidR="008F3644" w:rsidRDefault="008F3644" w:rsidP="008F3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w sprawie zmiany uchwały budżetowej Miasta Przasnysza na 2020 rok.</w:t>
      </w:r>
    </w:p>
    <w:p w:rsidR="008F3644" w:rsidRDefault="008F3644" w:rsidP="008F364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3644" w:rsidRDefault="008F3644" w:rsidP="008F364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Stanowisko Komisji GKFiPP : POZYTYWNE</w:t>
      </w:r>
    </w:p>
    <w:p w:rsidR="008F3644" w:rsidRDefault="008F3644" w:rsidP="008F364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3644" w:rsidRDefault="008F3644" w:rsidP="008F364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3</w:t>
      </w:r>
    </w:p>
    <w:p w:rsidR="00D24608" w:rsidRPr="00D24608" w:rsidRDefault="00D24608" w:rsidP="00D2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w sprawie wprowadzenia regulaminu korzystania z obiektu – tężni solankowej zlokalizowanej przy ul. Orlika w Przasnyszu.</w:t>
      </w:r>
    </w:p>
    <w:p w:rsidR="008F3644" w:rsidRDefault="008F3644" w:rsidP="008F3644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3644" w:rsidRDefault="008F3644" w:rsidP="008F364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Stanowisko Komisji GKFiPP : POZYTYWNE</w:t>
      </w:r>
    </w:p>
    <w:p w:rsidR="008F3644" w:rsidRDefault="008F3644" w:rsidP="008F364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F3644" w:rsidRDefault="008F3644" w:rsidP="008F364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4</w:t>
      </w:r>
    </w:p>
    <w:p w:rsidR="00D24608" w:rsidRPr="00D24608" w:rsidRDefault="00D24608" w:rsidP="00D2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w sprawie przyjęcia Planu Rozwoju Lokalnego Miasta Przasnysz na lata 2021-2024.</w:t>
      </w:r>
    </w:p>
    <w:p w:rsidR="008F3644" w:rsidRDefault="008F3644" w:rsidP="008F364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644" w:rsidRDefault="008F3644" w:rsidP="008F364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Stanowisko Komisji GKFiPP : POZYTYWNE</w:t>
      </w:r>
    </w:p>
    <w:p w:rsidR="008F3644" w:rsidRDefault="008F3644" w:rsidP="008F364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644" w:rsidRDefault="008F3644" w:rsidP="008F364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5</w:t>
      </w:r>
    </w:p>
    <w:p w:rsidR="00D24608" w:rsidRPr="00D24608" w:rsidRDefault="00D24608" w:rsidP="00D2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w sprawie przyjęcia Planu Rozwoju Instytucjonalnego Miasta Przasnysz na lata 2021-2024.</w:t>
      </w:r>
    </w:p>
    <w:p w:rsidR="008F3644" w:rsidRDefault="008F3644" w:rsidP="008F364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644" w:rsidRDefault="008F3644" w:rsidP="008F364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Stanowisko Komisji GKFiPP : POZYTYWNE</w:t>
      </w:r>
    </w:p>
    <w:p w:rsidR="00D24608" w:rsidRDefault="00D24608" w:rsidP="008F364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4608" w:rsidRDefault="00D24608" w:rsidP="008F364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3644" w:rsidRDefault="008F3644" w:rsidP="008F364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Punkt 6</w:t>
      </w:r>
    </w:p>
    <w:p w:rsidR="00D24608" w:rsidRPr="00D24608" w:rsidRDefault="00D24608" w:rsidP="00D2460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w sprawie zawarcia porozumienia międzygminnego dotyczącego współdziałania przy wyznaczeniu obszaru i granic aglomeracji Przasnysz.</w:t>
      </w:r>
    </w:p>
    <w:p w:rsidR="00D24608" w:rsidRDefault="00D24608" w:rsidP="00D246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4608" w:rsidRDefault="00D24608" w:rsidP="00D2460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Stanowisko Komisji GKFiPP : POZYTYWNE</w:t>
      </w:r>
    </w:p>
    <w:p w:rsidR="00D24608" w:rsidRDefault="00D24608" w:rsidP="00D246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4608" w:rsidRDefault="00D24608" w:rsidP="00D2460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7</w:t>
      </w:r>
    </w:p>
    <w:p w:rsidR="00D24608" w:rsidRDefault="00D24608" w:rsidP="00D2460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uchylającej uchwałę w sprawie odbierania odpadów komunalnych od właścicieli nieruchomości, na których nie zamieszkują mieszkańcy, a powstają odpady komunalne.</w:t>
      </w:r>
    </w:p>
    <w:p w:rsidR="00D24608" w:rsidRDefault="00D24608" w:rsidP="00D2460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608" w:rsidRDefault="00D24608" w:rsidP="00D2460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Stanowisko Komisji GKFiPP : POZYTYWNE</w:t>
      </w:r>
    </w:p>
    <w:p w:rsidR="00D24608" w:rsidRPr="00D24608" w:rsidRDefault="00D24608" w:rsidP="00D246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8</w:t>
      </w:r>
    </w:p>
    <w:p w:rsidR="00D24608" w:rsidRDefault="00D24608" w:rsidP="00D2460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uchylającej uchwałę w sprawie opłaty za gospodarowanie odpadami komunalnymi odbieranymi od właścicieli nieruchomości, na których nie zamieszkują mieszkańcy, a powstają odpady komunalne.</w:t>
      </w:r>
    </w:p>
    <w:p w:rsidR="00D24608" w:rsidRDefault="00D24608" w:rsidP="00D2460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608" w:rsidRDefault="00D24608" w:rsidP="00D2460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Stanowisko Komisji GKFiPP : POZYTYWNE</w:t>
      </w:r>
    </w:p>
    <w:p w:rsidR="00D24608" w:rsidRPr="00D24608" w:rsidRDefault="00D24608" w:rsidP="00D246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9</w:t>
      </w:r>
    </w:p>
    <w:p w:rsidR="00D24608" w:rsidRDefault="00D24608" w:rsidP="00D2460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uchylającej uchwałę w sprawie ustalenia stawki opłaty za gospodarowanie odpadami komunalnymi za pojemnik o określonej pojemności.</w:t>
      </w:r>
    </w:p>
    <w:p w:rsidR="00D24608" w:rsidRDefault="00D24608" w:rsidP="00D2460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608" w:rsidRDefault="00D24608" w:rsidP="00D2460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Stanowisko Komisji GKFiPP : POZYTYWNE</w:t>
      </w:r>
    </w:p>
    <w:p w:rsidR="00D24608" w:rsidRPr="00D24608" w:rsidRDefault="00D24608" w:rsidP="00D246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10</w:t>
      </w:r>
    </w:p>
    <w:p w:rsidR="00D24608" w:rsidRDefault="00D24608" w:rsidP="00D2460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uchylającej uchwałę w sprawie ustalenia sposobu obliczania opłaty za gospodarowanie odpadami komunalnymi na terenie nieruchomości, na których w części zamieszkują mieszkańcy i na których w części nie zamieszkują mieszkańcy, a powstają odpady komunalne.</w:t>
      </w:r>
    </w:p>
    <w:p w:rsidR="00D24608" w:rsidRDefault="00D24608" w:rsidP="00D2460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608" w:rsidRDefault="00D24608" w:rsidP="00D2460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Stanowisko Komisji GKFiPP : POZYTYWNE</w:t>
      </w:r>
    </w:p>
    <w:p w:rsidR="00D24608" w:rsidRPr="00D24608" w:rsidRDefault="00D24608" w:rsidP="00D246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11</w:t>
      </w:r>
    </w:p>
    <w:p w:rsidR="00D24608" w:rsidRDefault="00D24608" w:rsidP="00D2460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uchylającej uchwałę w sprawie zwolnienia w części z opłaty za gospodarowanie odpadami komunalnymi.</w:t>
      </w:r>
    </w:p>
    <w:p w:rsidR="00D24608" w:rsidRDefault="00D24608" w:rsidP="00D2460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608" w:rsidRDefault="00D24608" w:rsidP="00D2460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Stanowisko Komisji GKFiPP : POZYTYWNE</w:t>
      </w:r>
    </w:p>
    <w:p w:rsidR="00D24608" w:rsidRPr="00D24608" w:rsidRDefault="00D24608" w:rsidP="00D246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Punkt 11</w:t>
      </w:r>
    </w:p>
    <w:p w:rsidR="00D24608" w:rsidRDefault="00D24608" w:rsidP="00D2460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w sprawie wyboru metody ustalenia opłaty za gospodarowanie odpadami komunalnymi oraz ustalenia stawki takiej opłaty.</w:t>
      </w:r>
    </w:p>
    <w:p w:rsidR="00D24608" w:rsidRDefault="00D24608" w:rsidP="00D2460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608" w:rsidRDefault="00D24608" w:rsidP="00D2460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Stanowisko Komisji GKFiPP : POZYTYWNE</w:t>
      </w:r>
    </w:p>
    <w:p w:rsidR="00D24608" w:rsidRPr="00D24608" w:rsidRDefault="00D24608" w:rsidP="00D246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12</w:t>
      </w:r>
    </w:p>
    <w:p w:rsidR="00D24608" w:rsidRPr="00D24608" w:rsidRDefault="00D24608" w:rsidP="00D2460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w sprawie terminu, częstotliwości i trybu uiszczania opłaty za gospodarowanie odpadami komunalnymi.</w:t>
      </w:r>
    </w:p>
    <w:p w:rsidR="00D24608" w:rsidRDefault="00D24608" w:rsidP="00D2460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608" w:rsidRDefault="00D24608" w:rsidP="00D2460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Stanowisko Komisji GKFiPP : POZYTYWNE</w:t>
      </w:r>
    </w:p>
    <w:p w:rsidR="00D24608" w:rsidRPr="00D24608" w:rsidRDefault="00D24608" w:rsidP="00D246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13</w:t>
      </w:r>
    </w:p>
    <w:p w:rsidR="00D24608" w:rsidRDefault="00D24608" w:rsidP="00D2460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w sprawie terminu, częstotliwości i trybu uiszczania opłaty za gospodarowanie odpadami komunalnymi.</w:t>
      </w:r>
    </w:p>
    <w:p w:rsidR="00D24608" w:rsidRDefault="00D24608" w:rsidP="00D2460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608" w:rsidRDefault="00D24608" w:rsidP="00D2460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Stanowisko Komisji GKFiPP : POZYTYWNE</w:t>
      </w:r>
    </w:p>
    <w:p w:rsidR="00D24608" w:rsidRPr="00D24608" w:rsidRDefault="00D24608" w:rsidP="00D246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14</w:t>
      </w:r>
    </w:p>
    <w:p w:rsidR="00D24608" w:rsidRDefault="00D24608" w:rsidP="00D2460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w sprawie Regulaminu utrzymania czystości i porządku na terenie miasta Przasnysz.</w:t>
      </w:r>
    </w:p>
    <w:p w:rsidR="00D24608" w:rsidRDefault="00D24608" w:rsidP="00D2460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608" w:rsidRDefault="00D24608" w:rsidP="00D2460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Stanowisko Komisji GKFiPP : POZYTYWNE</w:t>
      </w:r>
    </w:p>
    <w:p w:rsidR="00D24608" w:rsidRPr="00D24608" w:rsidRDefault="00D24608" w:rsidP="00D246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15</w:t>
      </w:r>
    </w:p>
    <w:p w:rsidR="00D24608" w:rsidRDefault="00D24608" w:rsidP="00D24608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</w:t>
      </w:r>
      <w:r w:rsidRPr="00D24608">
        <w:rPr>
          <w:rFonts w:ascii="Times New Roman" w:eastAsia="Calibri" w:hAnsi="Times New Roman" w:cs="Times New Roman"/>
          <w:sz w:val="24"/>
          <w:szCs w:val="24"/>
        </w:rPr>
        <w:t xml:space="preserve"> w sprawie szczegółowego sposobu i zakresu świadczenia usług </w:t>
      </w:r>
      <w:r w:rsidRPr="00D24608">
        <w:rPr>
          <w:rFonts w:ascii="Times New Roman" w:eastAsia="Calibri" w:hAnsi="Times New Roman" w:cs="Times New Roman"/>
          <w:sz w:val="24"/>
          <w:szCs w:val="24"/>
        </w:rPr>
        <w:br/>
        <w:t xml:space="preserve">w zakresie odbierania odpadów komunalnych od właścicieli nieruchomości </w:t>
      </w:r>
      <w:r w:rsidRPr="00D24608">
        <w:rPr>
          <w:rFonts w:ascii="Times New Roman" w:eastAsia="Calibri" w:hAnsi="Times New Roman" w:cs="Times New Roman"/>
          <w:sz w:val="24"/>
          <w:szCs w:val="24"/>
        </w:rPr>
        <w:br/>
        <w:t>i zagospodarowania tych odpadów.</w:t>
      </w:r>
    </w:p>
    <w:p w:rsidR="00D24608" w:rsidRDefault="00D24608" w:rsidP="00D24608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608" w:rsidRDefault="00D24608" w:rsidP="00D2460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Stanowisko Komisji GKFiPP : POZYTYWNE</w:t>
      </w:r>
    </w:p>
    <w:p w:rsidR="00D24608" w:rsidRPr="00D24608" w:rsidRDefault="00D24608" w:rsidP="00D246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16</w:t>
      </w:r>
    </w:p>
    <w:p w:rsidR="00D24608" w:rsidRDefault="00D24608" w:rsidP="00D2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Przedstawienie „Informacji o stanie realizacji zadań oświatowych za rok szkolny 2019/2020, w tym o wynikach egzaminów”.</w:t>
      </w:r>
    </w:p>
    <w:p w:rsidR="00D24608" w:rsidRPr="00D24608" w:rsidRDefault="00D24608" w:rsidP="00D246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608" w:rsidRDefault="00D24608" w:rsidP="00D24608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Stanowisko Komisji GKFiPP : POZYTYWNE</w:t>
      </w:r>
    </w:p>
    <w:p w:rsidR="00D24608" w:rsidRDefault="00D24608" w:rsidP="00D246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4608" w:rsidRDefault="00D24608" w:rsidP="00D2460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4608" w:rsidRDefault="00D24608" w:rsidP="008F364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24608" w:rsidRPr="00D24608" w:rsidRDefault="00D24608" w:rsidP="00D246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Punkt 17</w:t>
      </w:r>
    </w:p>
    <w:p w:rsidR="00D24608" w:rsidRDefault="00D24608" w:rsidP="008F3644">
      <w:pPr>
        <w:tabs>
          <w:tab w:val="left" w:pos="1276"/>
        </w:tabs>
        <w:spacing w:after="0" w:line="360" w:lineRule="auto"/>
        <w:jc w:val="both"/>
        <w:rPr>
          <w:rStyle w:val="Pogrubienie"/>
          <w:i/>
          <w:sz w:val="24"/>
          <w:szCs w:val="24"/>
        </w:rPr>
      </w:pPr>
    </w:p>
    <w:p w:rsidR="008F3644" w:rsidRDefault="008F3644" w:rsidP="008F364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Style w:val="Pogrubienie"/>
          <w:i/>
          <w:sz w:val="24"/>
          <w:szCs w:val="24"/>
        </w:rPr>
        <w:t>Sprawy różne - brak</w:t>
      </w:r>
    </w:p>
    <w:p w:rsidR="008F3644" w:rsidRDefault="008F3644" w:rsidP="008F3644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644" w:rsidRDefault="008F3644" w:rsidP="008F36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644" w:rsidRDefault="008F3644" w:rsidP="008F36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644" w:rsidRDefault="008F3644" w:rsidP="008F36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Protokołowała: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Przewodniczący Komisji</w:t>
      </w:r>
    </w:p>
    <w:p w:rsidR="008F3644" w:rsidRDefault="008F3644" w:rsidP="008F36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8F3644" w:rsidRDefault="008F3644" w:rsidP="008F36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Olga Frączek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          Bogdan Ćwiek</w:t>
      </w:r>
    </w:p>
    <w:p w:rsidR="008F3644" w:rsidRDefault="008F3644" w:rsidP="008F3644">
      <w:pPr>
        <w:rPr>
          <w:rFonts w:ascii="Times New Roman" w:hAnsi="Times New Roman" w:cs="Times New Roman"/>
        </w:rPr>
      </w:pPr>
    </w:p>
    <w:p w:rsidR="008F3644" w:rsidRDefault="008F3644" w:rsidP="008F3644"/>
    <w:p w:rsidR="00EB3FD2" w:rsidRDefault="00EB3FD2"/>
    <w:sectPr w:rsidR="00EB3F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605" w:rsidRDefault="00B46605" w:rsidP="00D24608">
      <w:pPr>
        <w:spacing w:after="0" w:line="240" w:lineRule="auto"/>
      </w:pPr>
      <w:r>
        <w:separator/>
      </w:r>
    </w:p>
  </w:endnote>
  <w:endnote w:type="continuationSeparator" w:id="0">
    <w:p w:rsidR="00B46605" w:rsidRDefault="00B46605" w:rsidP="00D24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394805"/>
      <w:docPartObj>
        <w:docPartGallery w:val="Page Numbers (Bottom of Page)"/>
        <w:docPartUnique/>
      </w:docPartObj>
    </w:sdtPr>
    <w:sdtContent>
      <w:p w:rsidR="00D24608" w:rsidRDefault="00D246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24608" w:rsidRDefault="00D246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605" w:rsidRDefault="00B46605" w:rsidP="00D24608">
      <w:pPr>
        <w:spacing w:after="0" w:line="240" w:lineRule="auto"/>
      </w:pPr>
      <w:r>
        <w:separator/>
      </w:r>
    </w:p>
  </w:footnote>
  <w:footnote w:type="continuationSeparator" w:id="0">
    <w:p w:rsidR="00B46605" w:rsidRDefault="00B46605" w:rsidP="00D24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27554"/>
    <w:multiLevelType w:val="hybridMultilevel"/>
    <w:tmpl w:val="E632A98C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406B63"/>
    <w:multiLevelType w:val="hybridMultilevel"/>
    <w:tmpl w:val="E632A98C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44"/>
    <w:rsid w:val="008F3644"/>
    <w:rsid w:val="00B46605"/>
    <w:rsid w:val="00D24608"/>
    <w:rsid w:val="00EB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74078-A260-4E38-A42C-A6C30B67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64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F3644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8F364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24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608"/>
  </w:style>
  <w:style w:type="paragraph" w:styleId="Stopka">
    <w:name w:val="footer"/>
    <w:basedOn w:val="Normalny"/>
    <w:link w:val="StopkaZnak"/>
    <w:uiPriority w:val="99"/>
    <w:unhideWhenUsed/>
    <w:rsid w:val="00D24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608"/>
  </w:style>
  <w:style w:type="paragraph" w:styleId="Tekstdymka">
    <w:name w:val="Balloon Text"/>
    <w:basedOn w:val="Normalny"/>
    <w:link w:val="TekstdymkaZnak"/>
    <w:uiPriority w:val="99"/>
    <w:semiHidden/>
    <w:unhideWhenUsed/>
    <w:rsid w:val="00D24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Fraczek</dc:creator>
  <cp:keywords/>
  <dc:description/>
  <cp:lastModifiedBy>Olga Fraczek</cp:lastModifiedBy>
  <cp:revision>1</cp:revision>
  <cp:lastPrinted>2021-01-13T11:27:00Z</cp:lastPrinted>
  <dcterms:created xsi:type="dcterms:W3CDTF">2021-01-13T09:58:00Z</dcterms:created>
  <dcterms:modified xsi:type="dcterms:W3CDTF">2021-01-13T11:28:00Z</dcterms:modified>
</cp:coreProperties>
</file>