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0C" w:rsidRDefault="00C808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do Uchwały Nr XLV/</w:t>
      </w:r>
      <w:r w:rsidR="00FD47FB">
        <w:rPr>
          <w:rFonts w:ascii="Times New Roman" w:eastAsia="Times New Roman" w:hAnsi="Times New Roman" w:cs="Times New Roman"/>
          <w:sz w:val="24"/>
          <w:szCs w:val="24"/>
          <w:lang w:eastAsia="ar-SA"/>
        </w:rPr>
        <w:t>350</w:t>
      </w: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/2018</w:t>
      </w:r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Miejskiej w Przasnyszu</w:t>
      </w:r>
    </w:p>
    <w:p w:rsid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25 stycznia 2018 r.</w:t>
      </w:r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E20" w:rsidRDefault="00F03E20" w:rsidP="00F03E20">
      <w:pPr>
        <w:pStyle w:val="Bezodstpw"/>
        <w:ind w:firstLine="708"/>
        <w:jc w:val="both"/>
      </w:pPr>
      <w:r>
        <w:t xml:space="preserve">W odpowiedzi na petycje </w:t>
      </w:r>
      <w:r w:rsidRPr="00E23032">
        <w:t>z dnia 2</w:t>
      </w:r>
      <w:r>
        <w:t>2</w:t>
      </w:r>
      <w:r w:rsidRPr="00E23032">
        <w:t>.</w:t>
      </w:r>
      <w:r>
        <w:t>1</w:t>
      </w:r>
      <w:r w:rsidRPr="00E23032">
        <w:t>2.2017 r., 2</w:t>
      </w:r>
      <w:r>
        <w:t>8</w:t>
      </w:r>
      <w:r w:rsidRPr="00E23032">
        <w:t>.</w:t>
      </w:r>
      <w:r>
        <w:t>1</w:t>
      </w:r>
      <w:r w:rsidRPr="00E23032">
        <w:t>2.2017 r</w:t>
      </w:r>
      <w:r>
        <w:t>. oraz 02</w:t>
      </w:r>
      <w:r w:rsidRPr="00E23032">
        <w:t>.</w:t>
      </w:r>
      <w:r>
        <w:t>01</w:t>
      </w:r>
      <w:r w:rsidRPr="00E23032">
        <w:t>.201</w:t>
      </w:r>
      <w:r>
        <w:t>8</w:t>
      </w:r>
      <w:r w:rsidRPr="00E23032">
        <w:t xml:space="preserve"> r</w:t>
      </w:r>
      <w:r>
        <w:t>.</w:t>
      </w:r>
      <w:r w:rsidRPr="00E23032">
        <w:t xml:space="preserve"> </w:t>
      </w:r>
      <w:r>
        <w:t xml:space="preserve"> dotyczące wstrzymania sprzedaży działki nr 668/278 położonej przy ul. Wojskowej</w:t>
      </w:r>
      <w:r w:rsidR="00C65535">
        <w:t>,</w:t>
      </w:r>
      <w:r>
        <w:t xml:space="preserve"> Rada Miejska w Przasnyszu przedstawia, co następuje:</w:t>
      </w:r>
    </w:p>
    <w:p w:rsidR="00F03E20" w:rsidRDefault="00F03E20" w:rsidP="00F03E20">
      <w:pPr>
        <w:pStyle w:val="Bezodstpw"/>
        <w:ind w:firstLine="708"/>
        <w:jc w:val="both"/>
      </w:pPr>
      <w:r>
        <w:t xml:space="preserve">Sprawa podziału działki 668/269 na dwie, różniące się przyszłym sposobem zagospodarowania, była dyskutowana i rozpatrywana na posiedzeniach </w:t>
      </w:r>
      <w:r w:rsidR="003222EA">
        <w:t>K</w:t>
      </w:r>
      <w:r>
        <w:t>omisji i sesjach Rady Miejskiej w 2016 i 2017 roku. Była też dogłębnie analizowana w ramach rozpatrywania  Państwa petycji, które wpłynęły na przełomie roku 2017/2018.</w:t>
      </w:r>
    </w:p>
    <w:p w:rsidR="00F03E20" w:rsidRDefault="00F03E20" w:rsidP="00F03E20">
      <w:pPr>
        <w:pStyle w:val="Bezodstpw"/>
        <w:ind w:firstLine="708"/>
        <w:jc w:val="both"/>
      </w:pPr>
      <w:r>
        <w:t xml:space="preserve">Wniosek o zwołanie sesji i podjęcia głosowania na temat uchylenia uchwały o sprzedaży działki na kilka dni przed zakończeniem procedury uznaliśmy za niezasadny. Temat nie jest nowy i podejmowanie wnioskowanych działań w tym momencie nie znajduje uzasadnienia.  </w:t>
      </w:r>
    </w:p>
    <w:p w:rsidR="00F03E20" w:rsidRPr="00F03ADE" w:rsidRDefault="00F03E20" w:rsidP="00F03E20">
      <w:pPr>
        <w:pStyle w:val="Bezodstpw"/>
        <w:jc w:val="both"/>
      </w:pPr>
      <w:r>
        <w:t xml:space="preserve">         Pomysł wydzielenia działki 668/278 powstał w roku </w:t>
      </w:r>
      <w:smartTag w:uri="urn:schemas-microsoft-com:office:smarttags" w:element="metricconverter">
        <w:smartTagPr>
          <w:attr w:name="ProductID" w:val="2016, a"/>
        </w:smartTagPr>
        <w:r>
          <w:t>2016, a</w:t>
        </w:r>
      </w:smartTag>
      <w:r>
        <w:t xml:space="preserve">  decyzja podziałowa została wydana 3 lutego 2017 roku. Procedura ewidencyjnego podziału nieruchomości nie wymaga konsultacji społecznych</w:t>
      </w:r>
      <w:r w:rsidR="006D7C8E">
        <w:t xml:space="preserve">, </w:t>
      </w:r>
      <w:r w:rsidR="006D7C8E" w:rsidRPr="006065C5">
        <w:t>natomiast przywołane w petycji konsultacje społeczne dotyczące osiedla Waliszewo były obligatoryjnym elementem procedury planistycznej tj. wyłożenia do publicznego wglądu projektu miejscowego planu zagospodarowania przestrzennego</w:t>
      </w:r>
      <w:r w:rsidR="003222EA" w:rsidRPr="006065C5">
        <w:t>,</w:t>
      </w:r>
      <w:r w:rsidR="006D7C8E" w:rsidRPr="006065C5">
        <w:t xml:space="preserve"> prowadzonej w oparciu o przepisy ustawy z dnia </w:t>
      </w:r>
      <w:r w:rsidR="003222EA" w:rsidRPr="006065C5">
        <w:t xml:space="preserve">z dnia 27 marca 2003 r. </w:t>
      </w:r>
      <w:r w:rsidR="006D7C8E" w:rsidRPr="006065C5">
        <w:t>o planowaniu i zagospodarowaniu przestrzennym</w:t>
      </w:r>
      <w:r w:rsidRPr="006065C5">
        <w:t xml:space="preserve">. </w:t>
      </w:r>
      <w:r w:rsidR="006D7C8E">
        <w:t xml:space="preserve">Procedura podziału </w:t>
      </w:r>
      <w:r w:rsidR="003222EA">
        <w:t xml:space="preserve">nieruchomości </w:t>
      </w:r>
      <w:r w:rsidR="006D7C8E">
        <w:t>o</w:t>
      </w:r>
      <w:r>
        <w:t xml:space="preserve">dbyła się za zgodą Rady Miejskiej w Przasnyszu, która 29 czerwca 2017 roku podjęła uchwałę o sprzedaży w/w nieruchomości, </w:t>
      </w:r>
      <w:r w:rsidRPr="00F03ADE">
        <w:t xml:space="preserve">czyniąc odpowiedzialnym za przeprowadzenie procedury przetargowej Burmistrza Przasnysza.  </w:t>
      </w:r>
    </w:p>
    <w:p w:rsidR="00F03E20" w:rsidRDefault="00F03E20" w:rsidP="00F03E20">
      <w:pPr>
        <w:pStyle w:val="Bezodstpw"/>
        <w:ind w:firstLine="708"/>
        <w:jc w:val="both"/>
      </w:pPr>
      <w:r>
        <w:t>Burmistrz wykonując uchwałę Rady Miejskiej zgodnie z przepisami podjął czynności przygotowawcze do jej zbycia. Zlecił wycenę nieruchomości przez rzeczoznawcę majątkowego oraz wydał zarządzenie nr 80/2017 w sprawie ogłoszenia wykazu nieruchomości do sprzedaży. Wykaz był wywieszony na tablicy ogłoszeń, a informacja o nim umieszczona na stronie internetowej Urzędu oraz w prasie lokalnej.</w:t>
      </w:r>
    </w:p>
    <w:p w:rsidR="00F03E20" w:rsidRDefault="00F03E20" w:rsidP="00F03E20">
      <w:pPr>
        <w:pStyle w:val="Bezodstpw"/>
        <w:ind w:firstLine="708"/>
        <w:jc w:val="both"/>
      </w:pPr>
      <w:r>
        <w:t>W sierpniu ubiegłego roku wszczęte zostało też postępowanie w sprawie wydania decyzji o warunkach zabudowy działki 668/278. W ewidencji gruntów jest ona działką budowlaną. Zostały o tym powiadomione wszystkie zainteresowane strony, w tym Zarząd Wspólnoty Wojskowa 5. W toku prawie półrocznej procedury administracyjnej Urząd Miasta  uzyskał wszelkie wymagane prawem uzgodnienia, w tym Wojewódzkiego Sztabu Wojskowego i Wojewódzkiego Konserwatora Zabytków. Uczestnicy na tym etapie postępowania, w tym Zarząd Wspólnoty Wojskowa 5, nie zgłosili żadnych uwag.</w:t>
      </w:r>
    </w:p>
    <w:p w:rsidR="00F03E20" w:rsidRDefault="00F03E20" w:rsidP="00F03E20">
      <w:pPr>
        <w:pStyle w:val="Bezodstpw"/>
        <w:ind w:firstLine="708"/>
        <w:jc w:val="both"/>
      </w:pPr>
      <w:r>
        <w:t>4 stycznia 2018 roku wydana została decyzja o warunkach zabudowy dla planowanej na w/w działce inwestycji, polegającej na budowie budynku mieszkalnego wielorodzinnego z garażem podziemnym. Z treścią decyzji zostali zapoznani wszyscy uczestnicy postępowania, w tym nowy skład Zarządu Wspólnoty Wojskowa 5, który swoją  uchwałę nr 2/IX/2017 z 15 września 2017</w:t>
      </w:r>
      <w:r w:rsidR="003222EA">
        <w:t xml:space="preserve"> </w:t>
      </w:r>
      <w:r>
        <w:t>roku o zmianie składu przesłał do Urzędu Miasta 28 grudnia 2017 roku. Decyzja nie jest ostateczna i w toku instancyjnym stronom służy od niej odwołanie.</w:t>
      </w:r>
    </w:p>
    <w:p w:rsidR="00F03E20" w:rsidRDefault="00F03E20" w:rsidP="00F03E20">
      <w:pPr>
        <w:pStyle w:val="Bezodstpw"/>
        <w:ind w:firstLine="708"/>
        <w:jc w:val="both"/>
      </w:pPr>
      <w:r>
        <w:t>W związku z tym, że działania związane z przygotowaniem działki do sprzedaży trwały kilka miesięcy, były jawne, ogłaszane w Inter</w:t>
      </w:r>
      <w:r w:rsidR="003222EA">
        <w:t>necie i prasie, dyskutowane na K</w:t>
      </w:r>
      <w:r>
        <w:t>omisjach i sesji Rady Miejskiej, trudna do wytłumaczenia i akceptacji jest aktywność osób zgłaszających petycje blokując</w:t>
      </w:r>
      <w:r w:rsidR="003222EA">
        <w:t>a</w:t>
      </w:r>
      <w:r>
        <w:t xml:space="preserve"> sprzedaż działki w ostatnim momencie.</w:t>
      </w:r>
    </w:p>
    <w:p w:rsidR="00F03E20" w:rsidRDefault="00F03E20" w:rsidP="00F03E20">
      <w:pPr>
        <w:pStyle w:val="Bezodstpw"/>
        <w:ind w:firstLine="708"/>
        <w:jc w:val="both"/>
      </w:pPr>
      <w:r>
        <w:t xml:space="preserve">W naszej ocenie nie znajdują też uzasadnienia </w:t>
      </w:r>
      <w:r w:rsidR="003222EA">
        <w:t xml:space="preserve">Państwa </w:t>
      </w:r>
      <w:r>
        <w:t xml:space="preserve">zarzuty dotyczące braku analiz społecznych, krzywdzących i niesprawiedliwych decyzji Rady Miejskiej dotyczących Osiedla Wojskowego. </w:t>
      </w:r>
    </w:p>
    <w:p w:rsidR="00F03E20" w:rsidRDefault="00F03E20" w:rsidP="00F03E20">
      <w:pPr>
        <w:pStyle w:val="Bezodstpw"/>
        <w:ind w:firstLine="708"/>
        <w:jc w:val="both"/>
      </w:pPr>
      <w:r>
        <w:t xml:space="preserve">Osiedle to, jak żadne inne w naszym mieście, zostało objęte perspektywicznymi i szeroko zaplanowanymi działaniami. Pragniemy przypomnieć, że dziesięć lat temu, po </w:t>
      </w:r>
      <w:r>
        <w:lastRenderedPageBreak/>
        <w:t>przekazaniu samorządowi miejskiemu terenu Osiedla Wojskowego Rada Miejska podjęła decyzję o przejęciu wewnętrznych dróg osiedlowych do kategorii publicznych dróg miejskich. Umożliwiło to opracowanie, a następnie realizację kosztownego projektu przebudowy infrastruktury osiedlowej. Uporządkowaliśmy problemy adresowe na Osiedlu, przebudow</w:t>
      </w:r>
      <w:r w:rsidR="003222EA">
        <w:t xml:space="preserve">aliśmy </w:t>
      </w:r>
      <w:r>
        <w:t>drogi wewnętrzne, zbudowa</w:t>
      </w:r>
      <w:r w:rsidR="003222EA">
        <w:t>liśmy</w:t>
      </w:r>
      <w:r>
        <w:t xml:space="preserve"> parking na 37 stanowisk postojowych i zatoki parkingowe przy każdym bloku. Modernizację wewnętrznej infrastruktury drogowej poprzedzała konieczna przebudowa odcinków wodociągu i kanalizacji sanitarnej. </w:t>
      </w:r>
    </w:p>
    <w:p w:rsidR="00F03E20" w:rsidRDefault="00F03E20" w:rsidP="00F03E20">
      <w:pPr>
        <w:pStyle w:val="Bezodstpw"/>
        <w:ind w:firstLine="708"/>
        <w:jc w:val="both"/>
      </w:pPr>
      <w:r>
        <w:t>Przebudowa</w:t>
      </w:r>
      <w:r w:rsidR="003222EA">
        <w:t>liśmy</w:t>
      </w:r>
      <w:r>
        <w:t xml:space="preserve"> też infrastrukturę drogową graniczącą bezpośrednio z Osiedlem. Przy budowi</w:t>
      </w:r>
      <w:r w:rsidR="003222EA">
        <w:t>e ulicy</w:t>
      </w:r>
      <w:r w:rsidR="00FD47FB">
        <w:t xml:space="preserve"> </w:t>
      </w:r>
      <w:r w:rsidR="003222EA">
        <w:t xml:space="preserve">Wojska Polskiego wykonaliśmy </w:t>
      </w:r>
      <w:r>
        <w:t>nowe ogrodzenie Osiedla oraz przebudowa</w:t>
      </w:r>
      <w:r w:rsidR="003222EA">
        <w:t xml:space="preserve">liśmy </w:t>
      </w:r>
      <w:r>
        <w:t xml:space="preserve">linię średniego napięcia zasilającą stację transformatorową na Osiedlu. </w:t>
      </w:r>
    </w:p>
    <w:p w:rsidR="00F03E20" w:rsidRDefault="00F03E20" w:rsidP="00F03E20">
      <w:pPr>
        <w:pStyle w:val="Bezodstpw"/>
        <w:ind w:firstLine="708"/>
        <w:jc w:val="both"/>
      </w:pPr>
      <w:r>
        <w:t>Wszystko to, mimo braku jednomyślności Radnych, robi</w:t>
      </w:r>
      <w:r w:rsidR="003222EA">
        <w:t xml:space="preserve">liśmy </w:t>
      </w:r>
      <w:r>
        <w:t>dla polepszenia komfortu życia obecnych i przyszłych mieszkańców tego Osiedla.</w:t>
      </w:r>
    </w:p>
    <w:p w:rsidR="00F03E20" w:rsidRDefault="00F03E20" w:rsidP="00F03E20">
      <w:pPr>
        <w:pStyle w:val="Bezodstpw"/>
        <w:ind w:firstLine="708"/>
        <w:jc w:val="both"/>
      </w:pPr>
      <w:r>
        <w:t>Dla porównania należy dodać, że na osiedlach mieszkaniowych w naszym mieście, w tym na wspominanych w petycjach osiedlach Witosa czy Tęczowa, budowa, utrzymanie i zarządzanie wewnętrzną infrastrukturą osiedlową należy do wspólnot mieszkaniowych.</w:t>
      </w:r>
    </w:p>
    <w:p w:rsidR="00F03E20" w:rsidRDefault="00F03E20" w:rsidP="00F03E20">
      <w:pPr>
        <w:pStyle w:val="Bezodstpw"/>
        <w:ind w:firstLine="708"/>
        <w:jc w:val="both"/>
      </w:pPr>
      <w:r>
        <w:t>Problemy dzieci i młodzieży w tej części miasta też są rozwiązywane nie tylko poprzez modernizację infrastruktury osiedlowej, ale również dzięki inwestycjom w infrastrukturę oświatową. Dzieci z Osiedla Wojskowego chodzą do wyremontowanej i dobrze wyposażonej szkoły, korzystają z nowo wybudowanej hali sportowej i placu zabaw. Aktualnie przygotowywany jest projekt techniczny budowy boiska wielofunkcyjnego przy SP 1.</w:t>
      </w:r>
    </w:p>
    <w:p w:rsidR="00F03E20" w:rsidRDefault="00F03E20" w:rsidP="00F03E20">
      <w:pPr>
        <w:pStyle w:val="Bezodstpw"/>
        <w:ind w:firstLine="708"/>
        <w:jc w:val="both"/>
      </w:pPr>
      <w:r>
        <w:t>Rada nie podziela też Państwa obaw dotyczących celowości sprzedaży działki z uwagi na „niejasny efekt ekonomiczny”. Otóż sprzedaż działki budowlanej, z określonymi w decyzji warunkami zabudowy, w trybie przetargu nieograniczonego nie pozostawia wątpliwości co do  osiągnięcia efektu ekonomicznego. Działka o powierzchni ok. 35 arów została sprzedana za 720 tys. zł.</w:t>
      </w:r>
    </w:p>
    <w:p w:rsidR="00F03E20" w:rsidRDefault="00F03E20" w:rsidP="00F03E20">
      <w:pPr>
        <w:pStyle w:val="Bezodstpw"/>
        <w:ind w:firstLine="708"/>
        <w:jc w:val="both"/>
      </w:pPr>
      <w:r>
        <w:t>Do terenów zielonych na terenie miasta wbrew wskazanej opinii, przywiązuj</w:t>
      </w:r>
      <w:r w:rsidR="003222EA">
        <w:t>emy</w:t>
      </w:r>
      <w:r>
        <w:t xml:space="preserve"> dużą wagę. Ich rewitalizacj</w:t>
      </w:r>
      <w:r w:rsidR="003222EA">
        <w:t>ę</w:t>
      </w:r>
      <w:r>
        <w:t xml:space="preserve"> realiz</w:t>
      </w:r>
      <w:r w:rsidR="003222EA">
        <w:t xml:space="preserve">ujemy </w:t>
      </w:r>
      <w:r>
        <w:t xml:space="preserve">sukcesywnie zgodnie z planami zapisanymi w miejskich dokumentach strategicznych. W pierwszej kolejności uporządkowany został Park Miejski im. T. Kościuszki. Wprowadzono nowe nasadzenia, wybudowano nowe alejki, plac zabaw, siłownię, oświetlenie, monitoring. </w:t>
      </w:r>
    </w:p>
    <w:p w:rsidR="00F03E20" w:rsidRDefault="00F03E20" w:rsidP="00F03E20">
      <w:pPr>
        <w:pStyle w:val="Bezodstpw"/>
        <w:ind w:firstLine="708"/>
        <w:jc w:val="both"/>
      </w:pPr>
      <w:r>
        <w:t xml:space="preserve">Podobne przedsięwzięcia są planowane do realizacji w parku, o którego walory tak mocno </w:t>
      </w:r>
      <w:r w:rsidR="00377478">
        <w:t>Państwo</w:t>
      </w:r>
      <w:r>
        <w:t xml:space="preserve"> zabiega</w:t>
      </w:r>
      <w:r w:rsidR="00377478">
        <w:t>cie</w:t>
      </w:r>
      <w:r>
        <w:t xml:space="preserve">. Teren zielony, pozostały po wydzieleniu działki pod budowę, ma powierzchnię </w:t>
      </w:r>
      <w:smartTag w:uri="urn:schemas-microsoft-com:office:smarttags" w:element="metricconverter">
        <w:smartTagPr>
          <w:attr w:name="ProductID" w:val="1,04 ha"/>
        </w:smartTagPr>
        <w:r>
          <w:t>1,04 ha</w:t>
        </w:r>
      </w:smartTag>
      <w:r>
        <w:t>. Jest to więc obszar porównywalny z parkiem nad Węgierką (1,08 ha). Jego rewitalizacja została wpisana do Strategii Rozwoju Społeczno-Gospodarczego Miasta Przasnysz na lata 2016-2022 i przyjęta uchwałą Rady Miejskiej w dniu 30 czerwca 2016 roku. W ubiegłym roku wykonana została inwentaryzacja przyrodnicza tego terenu oraz konsultacje dotyczące stanu zdrowotnego drzew. Planowane są nasadzenia uzupełniające w postaci nowego drzewostanu, które uporządkują przestrzeń parkową</w:t>
      </w:r>
      <w:r w:rsidRPr="00473EDB">
        <w:t xml:space="preserve"> </w:t>
      </w:r>
      <w:r>
        <w:t>Nowa infrastruktura parkowa i rekreacyjna (oświetlenie, alejki. ławki, kosze na śmieci) poprawi atrakcyjność i jakość życia mieszkańców nie tylko Osiedla Wojskowego, ale i mieszkańców z okolicznych domków jednorodzinnych. Wymaga to jednak logicznej kolejności działań oraz zaangażowania mieszkańców w zaplanowanie  przestrzeni zgodnie z potrzebami i oczekiwaniami.</w:t>
      </w:r>
    </w:p>
    <w:p w:rsidR="00F03E20" w:rsidRDefault="00F03E20" w:rsidP="00F03E20">
      <w:pPr>
        <w:pStyle w:val="Bezodstpw"/>
        <w:ind w:firstLine="708"/>
        <w:jc w:val="both"/>
      </w:pPr>
      <w:r>
        <w:t>Odnosząc się do podkreślanego w petycji braku konsultacji społecznych, należy podkreślić, iż wykorzystywane są różne narzędzia konsultacji z mieszkańcami. A od trzech lat jednym z nich jest budżet partycypacyjny. Warto więc korzystać z tej formy, gdyż energia i zaangażowanie mieszkańców przekłada się na konkretne działania. Projekty, które uzyskają  największe poparcie są realizowane w następnym roku budżetowym. Wiele pomysłów dotyczących zagospodarowania zieleni miejskiej, miejskich terenów rekreacyjnych można zrealizować w ramach wypracowanych już w naszym mieście form konsultacji.</w:t>
      </w:r>
    </w:p>
    <w:p w:rsidR="00F03E20" w:rsidRDefault="00F03E20" w:rsidP="00F03E20">
      <w:pPr>
        <w:pStyle w:val="Bezodstpw"/>
        <w:jc w:val="both"/>
      </w:pPr>
    </w:p>
    <w:p w:rsidR="00F03E20" w:rsidRDefault="00F03E20" w:rsidP="00F03E20">
      <w:pPr>
        <w:pStyle w:val="Bezodstpw"/>
        <w:jc w:val="both"/>
      </w:pPr>
      <w:r>
        <w:t>Mając powyższe na uwadze petycje uznaje się za niezasadne.</w:t>
      </w:r>
    </w:p>
    <w:p w:rsidR="00F03E20" w:rsidRDefault="00F03E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03E20" w:rsidSect="00163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A"/>
    <w:rsid w:val="00163B83"/>
    <w:rsid w:val="002A3910"/>
    <w:rsid w:val="003222EA"/>
    <w:rsid w:val="00332A71"/>
    <w:rsid w:val="00377478"/>
    <w:rsid w:val="003C6B5C"/>
    <w:rsid w:val="004B3F8A"/>
    <w:rsid w:val="005C20A2"/>
    <w:rsid w:val="005D2122"/>
    <w:rsid w:val="006065C5"/>
    <w:rsid w:val="006471AB"/>
    <w:rsid w:val="00673BCC"/>
    <w:rsid w:val="006D7C8E"/>
    <w:rsid w:val="0093598F"/>
    <w:rsid w:val="00967E9F"/>
    <w:rsid w:val="00BB5D37"/>
    <w:rsid w:val="00C65535"/>
    <w:rsid w:val="00C8080C"/>
    <w:rsid w:val="00CC1C42"/>
    <w:rsid w:val="00E23032"/>
    <w:rsid w:val="00EA2D8E"/>
    <w:rsid w:val="00EC5CAA"/>
    <w:rsid w:val="00EC7E9D"/>
    <w:rsid w:val="00F03E20"/>
    <w:rsid w:val="00F95AD5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4419-8246-441F-9741-B1F562B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Chodkowska</cp:lastModifiedBy>
  <cp:revision>2</cp:revision>
  <cp:lastPrinted>2018-01-24T08:57:00Z</cp:lastPrinted>
  <dcterms:created xsi:type="dcterms:W3CDTF">2018-01-30T09:12:00Z</dcterms:created>
  <dcterms:modified xsi:type="dcterms:W3CDTF">2018-01-30T09:12:00Z</dcterms:modified>
</cp:coreProperties>
</file>