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C9" w:rsidRDefault="00AF01C9" w:rsidP="00AF01C9">
      <w:pPr>
        <w:ind w:right="-283"/>
        <w:rPr>
          <w:sz w:val="24"/>
          <w:szCs w:val="24"/>
        </w:rPr>
      </w:pPr>
      <w:bookmarkStart w:id="0" w:name="_GoBack"/>
      <w:bookmarkEnd w:id="0"/>
    </w:p>
    <w:p w:rsidR="00AF01C9" w:rsidRDefault="00AF01C9" w:rsidP="00AF01C9">
      <w:pPr>
        <w:ind w:right="-283"/>
        <w:rPr>
          <w:sz w:val="24"/>
          <w:szCs w:val="24"/>
        </w:rPr>
      </w:pPr>
    </w:p>
    <w:p w:rsidR="00AF01C9" w:rsidRPr="00AF01C9" w:rsidRDefault="00AF01C9" w:rsidP="00AF01C9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AF01C9">
        <w:rPr>
          <w:sz w:val="24"/>
          <w:szCs w:val="24"/>
        </w:rPr>
        <w:t>Załącznik Nr 1</w:t>
      </w:r>
    </w:p>
    <w:p w:rsidR="00AF01C9" w:rsidRPr="00AF01C9" w:rsidRDefault="00AF01C9" w:rsidP="00AF01C9">
      <w:pPr>
        <w:ind w:left="1416"/>
        <w:jc w:val="center"/>
        <w:rPr>
          <w:sz w:val="24"/>
          <w:szCs w:val="24"/>
        </w:rPr>
      </w:pPr>
      <w:r w:rsidRPr="00AF01C9">
        <w:rPr>
          <w:sz w:val="24"/>
          <w:szCs w:val="24"/>
        </w:rPr>
        <w:t xml:space="preserve">                                                                                 do Zarządzenia Nr 85/2017</w:t>
      </w:r>
    </w:p>
    <w:p w:rsidR="00AF01C9" w:rsidRPr="00AF01C9" w:rsidRDefault="00AF01C9" w:rsidP="00AF01C9">
      <w:pPr>
        <w:ind w:left="1416"/>
        <w:rPr>
          <w:sz w:val="24"/>
          <w:szCs w:val="24"/>
        </w:rPr>
      </w:pPr>
      <w:r w:rsidRPr="00AF01C9">
        <w:rPr>
          <w:sz w:val="24"/>
          <w:szCs w:val="24"/>
        </w:rPr>
        <w:tab/>
      </w:r>
      <w:r w:rsidRPr="00AF01C9">
        <w:rPr>
          <w:sz w:val="24"/>
          <w:szCs w:val="24"/>
        </w:rPr>
        <w:tab/>
      </w:r>
      <w:r w:rsidRPr="00AF01C9">
        <w:rPr>
          <w:sz w:val="24"/>
          <w:szCs w:val="24"/>
        </w:rPr>
        <w:tab/>
      </w:r>
      <w:r w:rsidRPr="00AF01C9">
        <w:rPr>
          <w:sz w:val="24"/>
          <w:szCs w:val="24"/>
        </w:rPr>
        <w:tab/>
      </w:r>
      <w:r w:rsidRPr="00AF01C9">
        <w:rPr>
          <w:sz w:val="24"/>
          <w:szCs w:val="24"/>
        </w:rPr>
        <w:tab/>
      </w:r>
      <w:r w:rsidRPr="00AF01C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F01C9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AF01C9" w:rsidRPr="00AF01C9" w:rsidRDefault="00AF01C9" w:rsidP="00AF01C9">
      <w:pPr>
        <w:ind w:right="-283"/>
        <w:rPr>
          <w:sz w:val="24"/>
          <w:szCs w:val="24"/>
        </w:rPr>
      </w:pPr>
      <w:r w:rsidRPr="00AF01C9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F01C9">
        <w:rPr>
          <w:sz w:val="24"/>
          <w:szCs w:val="24"/>
        </w:rPr>
        <w:t>z dnia 11 października  2017 r.</w:t>
      </w:r>
    </w:p>
    <w:p w:rsidR="00AF01C9" w:rsidRPr="00AF01C9" w:rsidRDefault="00AF01C9" w:rsidP="00AF01C9">
      <w:pPr>
        <w:ind w:right="-283"/>
        <w:rPr>
          <w:sz w:val="24"/>
          <w:szCs w:val="24"/>
        </w:rPr>
      </w:pPr>
    </w:p>
    <w:p w:rsidR="00AF01C9" w:rsidRDefault="00AF01C9" w:rsidP="00AF01C9">
      <w:pPr>
        <w:ind w:right="-283"/>
        <w:rPr>
          <w:sz w:val="24"/>
          <w:szCs w:val="24"/>
        </w:rPr>
      </w:pPr>
    </w:p>
    <w:p w:rsidR="00AF01C9" w:rsidRPr="0014782D" w:rsidRDefault="00AF01C9" w:rsidP="00AF01C9">
      <w:pPr>
        <w:rPr>
          <w:sz w:val="24"/>
          <w:szCs w:val="24"/>
        </w:rPr>
      </w:pPr>
    </w:p>
    <w:p w:rsidR="00AF01C9" w:rsidRDefault="00AF01C9" w:rsidP="00AF0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AF01C9" w:rsidRDefault="00AF01C9" w:rsidP="00AF01C9">
      <w:pPr>
        <w:rPr>
          <w:sz w:val="24"/>
          <w:szCs w:val="24"/>
        </w:rPr>
      </w:pPr>
    </w:p>
    <w:p w:rsidR="00AF01C9" w:rsidRPr="00862095" w:rsidRDefault="00AF01C9" w:rsidP="00AF01C9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103"/>
        <w:gridCol w:w="1560"/>
        <w:gridCol w:w="1417"/>
      </w:tblGrid>
      <w:tr w:rsidR="00AF01C9" w:rsidRPr="00862095" w:rsidTr="00307DC3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AF01C9" w:rsidRPr="00862095" w:rsidTr="00307DC3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DA71EF" w:rsidRDefault="00AF01C9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DA71EF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429.351,00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DA71EF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55,00</w:t>
            </w:r>
          </w:p>
        </w:tc>
      </w:tr>
      <w:tr w:rsidR="00AF01C9" w:rsidRPr="00862095" w:rsidTr="00307DC3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Pr="007E5054" w:rsidRDefault="00AF01C9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55,00</w:t>
            </w: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</w:t>
            </w: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i/>
                <w:iCs/>
                <w:sz w:val="24"/>
                <w:szCs w:val="24"/>
              </w:rPr>
              <w:t>gracji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41.698,00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A23C45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A23C45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55,00</w:t>
            </w: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F80386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45553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45553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45553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50941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350941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Pr="00350941" w:rsidRDefault="00AF01C9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50941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50941" w:rsidRDefault="00AF01C9" w:rsidP="00307DC3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350941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381.487,00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3415C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mentacyjnego oraz składki na ubezpieczenia em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rytalne i rentowe z ubezpieczenia 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3415C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374.378,00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946BC5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B2488A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Wspieranie rodziny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B2488A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01C9" w:rsidRPr="00862095" w:rsidRDefault="00AF01C9" w:rsidP="00307DC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AF01C9" w:rsidRPr="00862095" w:rsidTr="00307DC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C9" w:rsidRPr="007E5054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A3311A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F01C9" w:rsidRPr="00A3311A" w:rsidRDefault="00AF01C9" w:rsidP="00307D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A3311A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A3311A" w:rsidRDefault="00AF01C9" w:rsidP="00307DC3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AB03F1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430.409,00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F01C9" w:rsidRPr="00AB03F1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1.113,00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621A4F" w:rsidRDefault="00AF01C9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621A4F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621A4F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621A4F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621A4F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1.000,00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zdrowotnych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5492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291C9D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8D7C3F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</w:t>
            </w: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i/>
                <w:iCs/>
                <w:sz w:val="24"/>
                <w:szCs w:val="24"/>
              </w:rPr>
              <w:t>gracji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8D7C3F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D1467A" w:rsidRDefault="00AF01C9" w:rsidP="00307DC3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166368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166368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3D658A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41.698,00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F15A4F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F15A4F" w:rsidRDefault="00AF01C9" w:rsidP="00307DC3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F15A4F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4A14B5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4A14B5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4A14B5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AA0652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946BC5" w:rsidRDefault="00AF01C9" w:rsidP="00307DC3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946BC5" w:rsidRDefault="00AF01C9" w:rsidP="00307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381.487,00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946BC5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mentacyjnego oraz składki na ubezpieczenia em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rytalne i rentowe z ubezpieczenia 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946BC5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374.378,00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B2488A" w:rsidRDefault="00AF01C9" w:rsidP="00307DC3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Wspieranie rodziny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B2488A" w:rsidRDefault="00AF01C9" w:rsidP="00307DC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  <w:tr w:rsidR="00AF01C9" w:rsidRPr="00862095" w:rsidTr="00307DC3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9" w:rsidRDefault="00AF01C9" w:rsidP="0030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Default="00AF01C9" w:rsidP="00307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9" w:rsidRPr="00E85940" w:rsidRDefault="00AF01C9" w:rsidP="00307D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F01C9" w:rsidRDefault="00AF01C9" w:rsidP="00AF01C9">
      <w:pPr>
        <w:ind w:firstLine="708"/>
        <w:jc w:val="center"/>
        <w:rPr>
          <w:b/>
          <w:sz w:val="28"/>
          <w:szCs w:val="28"/>
        </w:rPr>
      </w:pPr>
    </w:p>
    <w:p w:rsidR="00AF01C9" w:rsidRDefault="00AF01C9" w:rsidP="00AF01C9">
      <w:pPr>
        <w:rPr>
          <w:b/>
          <w:sz w:val="28"/>
          <w:szCs w:val="28"/>
        </w:rPr>
      </w:pPr>
    </w:p>
    <w:p w:rsidR="00AF01C9" w:rsidRDefault="00AF01C9" w:rsidP="00AF01C9">
      <w:pPr>
        <w:ind w:firstLine="708"/>
        <w:jc w:val="center"/>
        <w:rPr>
          <w:b/>
          <w:sz w:val="28"/>
          <w:szCs w:val="28"/>
        </w:rPr>
      </w:pPr>
    </w:p>
    <w:p w:rsidR="00AF01C9" w:rsidRDefault="00AF01C9" w:rsidP="00AF01C9">
      <w:pPr>
        <w:ind w:firstLine="708"/>
        <w:jc w:val="center"/>
        <w:rPr>
          <w:b/>
          <w:sz w:val="28"/>
          <w:szCs w:val="28"/>
        </w:rPr>
      </w:pPr>
    </w:p>
    <w:p w:rsidR="00AF01C9" w:rsidRDefault="00AF01C9" w:rsidP="00AF01C9">
      <w:pPr>
        <w:ind w:firstLine="708"/>
        <w:jc w:val="center"/>
        <w:rPr>
          <w:b/>
          <w:sz w:val="28"/>
          <w:szCs w:val="28"/>
        </w:rPr>
      </w:pPr>
    </w:p>
    <w:p w:rsidR="00AF01C9" w:rsidRDefault="00AF01C9" w:rsidP="00AF01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AF01C9" w:rsidRDefault="00AF01C9" w:rsidP="00AF01C9">
      <w:pPr>
        <w:rPr>
          <w:b/>
          <w:sz w:val="28"/>
          <w:szCs w:val="28"/>
        </w:rPr>
      </w:pPr>
    </w:p>
    <w:p w:rsidR="00AF01C9" w:rsidRPr="003A4CFB" w:rsidRDefault="00AF01C9" w:rsidP="00AF01C9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 </w:t>
      </w:r>
      <w:r w:rsidRPr="003A4CFB">
        <w:rPr>
          <w:sz w:val="24"/>
          <w:szCs w:val="24"/>
        </w:rPr>
        <w:t>W wyniku wprowadzonych zmian w budżecie miasta zwiększa się dochody i wydatki budżet</w:t>
      </w:r>
      <w:r w:rsidRPr="003A4CFB">
        <w:rPr>
          <w:sz w:val="24"/>
          <w:szCs w:val="24"/>
        </w:rPr>
        <w:t>o</w:t>
      </w:r>
      <w:r w:rsidRPr="003A4CFB">
        <w:rPr>
          <w:sz w:val="24"/>
          <w:szCs w:val="24"/>
        </w:rPr>
        <w:t xml:space="preserve">we o kwotę </w:t>
      </w:r>
      <w:r w:rsidRPr="003A4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429.296,00</w:t>
      </w:r>
      <w:r w:rsidRPr="003A4CFB">
        <w:rPr>
          <w:b/>
          <w:sz w:val="24"/>
          <w:szCs w:val="24"/>
        </w:rPr>
        <w:t xml:space="preserve"> zł, </w:t>
      </w:r>
      <w:r w:rsidRPr="003A4CFB">
        <w:rPr>
          <w:i/>
          <w:sz w:val="24"/>
          <w:szCs w:val="24"/>
        </w:rPr>
        <w:t xml:space="preserve">w tym: </w:t>
      </w:r>
      <w:r>
        <w:rPr>
          <w:i/>
          <w:sz w:val="24"/>
          <w:szCs w:val="24"/>
        </w:rPr>
        <w:t>dochody i wydatki na realizację zadań zleconych zwiększa się o 380.489,00 zł.</w:t>
      </w:r>
    </w:p>
    <w:p w:rsidR="00AF01C9" w:rsidRDefault="00AF01C9" w:rsidP="00AF01C9">
      <w:pPr>
        <w:ind w:right="-142"/>
        <w:rPr>
          <w:b/>
          <w:sz w:val="28"/>
          <w:szCs w:val="28"/>
        </w:rPr>
      </w:pPr>
    </w:p>
    <w:p w:rsidR="00AF01C9" w:rsidRDefault="00AF01C9" w:rsidP="00AF01C9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AF01C9" w:rsidRDefault="00AF01C9" w:rsidP="00AF01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F01C9" w:rsidRDefault="00AF01C9" w:rsidP="00AF01C9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85213 </w:t>
      </w:r>
      <w:r>
        <w:rPr>
          <w:rFonts w:ascii="Times New Roman" w:hAnsi="Times New Roman"/>
          <w:sz w:val="24"/>
          <w:szCs w:val="24"/>
        </w:rPr>
        <w:t>zwiększa się dotację celową z budżetu państwa na realizację zadań zleconych o kwotę 4.000,00 zł, zgodnie z decyzją Nr 148 Wojewody Mazowieckiego z przezn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czeniem na opłacenie składek na ubezpieczenie zdrowotne za osoby pobierające niektóre świa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czenia rodzinne oraz zasiłek dla opiekuna. W rozdz. </w:t>
      </w:r>
      <w:r w:rsidRPr="00357E9A">
        <w:rPr>
          <w:rFonts w:ascii="Times New Roman" w:hAnsi="Times New Roman"/>
          <w:b/>
          <w:sz w:val="24"/>
          <w:szCs w:val="24"/>
        </w:rPr>
        <w:t>85214</w:t>
      </w:r>
      <w:r>
        <w:rPr>
          <w:rFonts w:ascii="Times New Roman" w:hAnsi="Times New Roman"/>
          <w:sz w:val="24"/>
          <w:szCs w:val="24"/>
        </w:rPr>
        <w:t xml:space="preserve"> zwiększa się dotację celową z budżetu państwa na realizację własnych zdań bieżących o kwotę 41.698,00 zł, zgodnie z decyzją Nr 150 Wojewody Mazowieckiego z przezn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czeniem na dofinansowanie wypłat zasiłków okresowych w części gwarantowanej z budżetu państwa. W rozdz. </w:t>
      </w:r>
      <w:r w:rsidRPr="00357E9A">
        <w:rPr>
          <w:rFonts w:ascii="Times New Roman" w:hAnsi="Times New Roman"/>
          <w:b/>
          <w:sz w:val="24"/>
          <w:szCs w:val="24"/>
        </w:rPr>
        <w:t>85215</w:t>
      </w:r>
      <w:r>
        <w:rPr>
          <w:rFonts w:ascii="Times New Roman" w:hAnsi="Times New Roman"/>
          <w:sz w:val="24"/>
          <w:szCs w:val="24"/>
        </w:rPr>
        <w:t xml:space="preserve"> zmniejsza się dotację celową z budżetu państwa na realizację zadań zleconych o kwotę 55,00 zł, zgodnie z decyzją Nr 282/2017 Wojew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dy Mazowieckiego w związku z nadwyżką środków przeznaczonych na wypłatę zryczałtowanych dodatków energetycznych dla odbiorców wrażliwych energii elektrycznej. W rozdz. </w:t>
      </w:r>
      <w:r w:rsidRPr="00C353F9">
        <w:rPr>
          <w:rFonts w:ascii="Times New Roman" w:hAnsi="Times New Roman"/>
          <w:b/>
          <w:sz w:val="24"/>
          <w:szCs w:val="24"/>
        </w:rPr>
        <w:t>85219</w:t>
      </w:r>
      <w:r>
        <w:rPr>
          <w:rFonts w:ascii="Times New Roman" w:hAnsi="Times New Roman"/>
          <w:sz w:val="24"/>
          <w:szCs w:val="24"/>
        </w:rPr>
        <w:t xml:space="preserve"> zwię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sza się dotację celową z budżetu państwa na realizację zadań zleconych o kwotę 2.166,00 zł, zgodnie z decyzją Nr 155 Wojewody Mazowieckiego z przeznaczeniem na wypłacenie wynagr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dzenia za sprawowanie opieki oraz na obsługę tego zadania.</w:t>
      </w:r>
    </w:p>
    <w:p w:rsidR="00AF01C9" w:rsidRDefault="00AF01C9" w:rsidP="00AF01C9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85502 </w:t>
      </w:r>
      <w:r>
        <w:rPr>
          <w:rFonts w:ascii="Times New Roman" w:hAnsi="Times New Roman"/>
          <w:sz w:val="24"/>
          <w:szCs w:val="24"/>
        </w:rPr>
        <w:t>zwiększa się dotację celową z budżetu państwa na realizację zadań zleconych o kwotę 374.378,00 zł, zgodnie z decyzją Nr 148 Wojewody Mazowieckiego z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znaczeniem na realizację świadczeń  rodzinnych, świadczeń z funduszu alimentacyjnego, zasiłku dla opiekuna oraz  na realizację art. 10 ustawy o wsparciu kobiet w ciąży i rodzin „Za życiem”. W rozdz. </w:t>
      </w:r>
      <w:r w:rsidRPr="00065288">
        <w:rPr>
          <w:rFonts w:ascii="Times New Roman" w:hAnsi="Times New Roman"/>
          <w:b/>
          <w:sz w:val="24"/>
          <w:szCs w:val="24"/>
        </w:rPr>
        <w:t>85504</w:t>
      </w:r>
      <w:r>
        <w:rPr>
          <w:rFonts w:ascii="Times New Roman" w:hAnsi="Times New Roman"/>
          <w:sz w:val="24"/>
          <w:szCs w:val="24"/>
        </w:rPr>
        <w:t xml:space="preserve"> zwiększa się dotację celową z budżetu państwa na realizację własnych zdań bież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o kwotę 7.109,00 zł, zgodnie z decyzją Nr 158 Wojewody Mazowieckiego z przeznacz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niem na dofinansowanie wydatków związanych z zatrudnieniem asystenta rodziny w ramach realizacji programu „Asystent rodziny i koordynator rodzinnej pieczy zastępczej na rok 2017”.</w:t>
      </w:r>
    </w:p>
    <w:p w:rsidR="00AF01C9" w:rsidRPr="00382CBC" w:rsidRDefault="00AF01C9" w:rsidP="00AF01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01C9" w:rsidRDefault="00AF01C9" w:rsidP="00AF01C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AF01C9" w:rsidRPr="00B97EE6" w:rsidRDefault="00AF01C9" w:rsidP="00AF01C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AF01C9" w:rsidRDefault="00AF01C9" w:rsidP="00AF01C9">
      <w:pPr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80101 </w:t>
      </w:r>
      <w:r>
        <w:rPr>
          <w:sz w:val="24"/>
          <w:szCs w:val="24"/>
        </w:rPr>
        <w:t xml:space="preserve"> przenosi się kwotę oszczędności  w wysokości 1.000,00 zł na uzupełnienie planu na szkolenia  w Szkole Podstawowej Nr 3. </w:t>
      </w:r>
    </w:p>
    <w:p w:rsidR="00AF01C9" w:rsidRDefault="00AF01C9" w:rsidP="00AF01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85213, 85214, 85215 i 85219 </w:t>
      </w:r>
      <w:r>
        <w:rPr>
          <w:sz w:val="24"/>
          <w:szCs w:val="24"/>
        </w:rPr>
        <w:t>wprowadza się zmiany w planie wydatków zgodnie z decyzjami Wojewody Mazowieckiego.</w:t>
      </w:r>
    </w:p>
    <w:p w:rsidR="00AF01C9" w:rsidRDefault="00AF01C9" w:rsidP="00AF01C9">
      <w:pPr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 xml:space="preserve">855 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85502 i 85504 </w:t>
      </w:r>
      <w:r>
        <w:rPr>
          <w:sz w:val="24"/>
          <w:szCs w:val="24"/>
        </w:rPr>
        <w:t>wprowadza się zmiany w planie wydatków zgodnie z d</w:t>
      </w:r>
      <w:r>
        <w:rPr>
          <w:sz w:val="24"/>
          <w:szCs w:val="24"/>
        </w:rPr>
        <w:t>e</w:t>
      </w:r>
      <w:r>
        <w:rPr>
          <w:sz w:val="24"/>
          <w:szCs w:val="24"/>
        </w:rPr>
        <w:t>cyzjami Wojewody Mazowieckiego.</w:t>
      </w:r>
    </w:p>
    <w:p w:rsidR="00AF01C9" w:rsidRDefault="00AF01C9" w:rsidP="00AF01C9">
      <w:pPr>
        <w:ind w:right="-141"/>
        <w:rPr>
          <w:b/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4"/>
    <w:rsid w:val="00532393"/>
    <w:rsid w:val="006222DE"/>
    <w:rsid w:val="00756637"/>
    <w:rsid w:val="00AF01C9"/>
    <w:rsid w:val="00CE684A"/>
    <w:rsid w:val="00CF1C84"/>
    <w:rsid w:val="00E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F7EA-9D74-46BC-BF33-084169B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F01C9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AF01C9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AF01C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01C9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F01C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01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F01C9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01C9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2017-10-30T07:04:00Z</dcterms:created>
  <dcterms:modified xsi:type="dcterms:W3CDTF">2017-10-30T07:07:00Z</dcterms:modified>
</cp:coreProperties>
</file>