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C81" w:rsidRPr="00C87C81" w:rsidRDefault="00C87C81" w:rsidP="00C87C81">
      <w:pPr>
        <w:spacing w:after="0" w:line="240" w:lineRule="auto"/>
        <w:jc w:val="right"/>
        <w:rPr>
          <w:rFonts w:ascii="Times New Roman" w:hAnsi="Times New Roman" w:cs="Times New Roman"/>
        </w:rPr>
      </w:pPr>
      <w:r w:rsidRPr="00C87C81">
        <w:rPr>
          <w:rFonts w:ascii="Times New Roman" w:hAnsi="Times New Roman" w:cs="Times New Roman"/>
        </w:rPr>
        <w:t xml:space="preserve">Załącznik do </w:t>
      </w:r>
      <w:r>
        <w:rPr>
          <w:rFonts w:ascii="Times New Roman" w:hAnsi="Times New Roman" w:cs="Times New Roman"/>
        </w:rPr>
        <w:t>Uchwały Nr XXIII/183</w:t>
      </w:r>
      <w:r w:rsidRPr="00C87C81">
        <w:rPr>
          <w:rFonts w:ascii="Times New Roman" w:hAnsi="Times New Roman" w:cs="Times New Roman"/>
        </w:rPr>
        <w:t>/2016</w:t>
      </w:r>
    </w:p>
    <w:p w:rsidR="00C87C81" w:rsidRPr="00C87C81" w:rsidRDefault="00904783" w:rsidP="00C87C81">
      <w:pPr>
        <w:spacing w:after="0" w:line="240" w:lineRule="auto"/>
        <w:jc w:val="right"/>
        <w:rPr>
          <w:rFonts w:ascii="Times New Roman" w:hAnsi="Times New Roman" w:cs="Times New Roman"/>
        </w:rPr>
      </w:pPr>
      <w:r>
        <w:rPr>
          <w:rFonts w:ascii="Times New Roman" w:hAnsi="Times New Roman" w:cs="Times New Roman"/>
        </w:rPr>
        <w:t>Rady Miejskiej w</w:t>
      </w:r>
      <w:r w:rsidR="00C87C81" w:rsidRPr="00C87C81">
        <w:rPr>
          <w:rFonts w:ascii="Times New Roman" w:hAnsi="Times New Roman" w:cs="Times New Roman"/>
        </w:rPr>
        <w:t xml:space="preserve"> Przasnysz</w:t>
      </w:r>
      <w:r>
        <w:rPr>
          <w:rFonts w:ascii="Times New Roman" w:hAnsi="Times New Roman" w:cs="Times New Roman"/>
        </w:rPr>
        <w:t>u</w:t>
      </w:r>
    </w:p>
    <w:p w:rsidR="00C87C81" w:rsidRPr="00C87C81" w:rsidRDefault="00C87C81" w:rsidP="00C87C81">
      <w:pPr>
        <w:spacing w:after="0" w:line="240" w:lineRule="auto"/>
        <w:jc w:val="right"/>
        <w:rPr>
          <w:rFonts w:ascii="Times New Roman" w:hAnsi="Times New Roman" w:cs="Times New Roman"/>
        </w:rPr>
      </w:pPr>
      <w:r w:rsidRPr="00C87C81">
        <w:rPr>
          <w:rFonts w:ascii="Times New Roman" w:hAnsi="Times New Roman" w:cs="Times New Roman"/>
        </w:rPr>
        <w:t xml:space="preserve">     z dnia 31 sierpnia 2016 r. </w:t>
      </w:r>
    </w:p>
    <w:p w:rsidR="00C87C81" w:rsidRPr="00C87C81" w:rsidRDefault="00C87C81" w:rsidP="00C87C81">
      <w:pPr>
        <w:spacing w:after="0" w:line="240" w:lineRule="auto"/>
        <w:jc w:val="center"/>
        <w:rPr>
          <w:rFonts w:ascii="Times New Roman" w:hAnsi="Times New Roman" w:cs="Times New Roman"/>
        </w:rPr>
      </w:pPr>
    </w:p>
    <w:p w:rsidR="00C87C81" w:rsidRPr="00C87C81" w:rsidRDefault="00C87C81" w:rsidP="00C87C81">
      <w:pPr>
        <w:spacing w:after="0" w:line="240" w:lineRule="auto"/>
        <w:jc w:val="center"/>
        <w:rPr>
          <w:rFonts w:ascii="Times New Roman" w:hAnsi="Times New Roman" w:cs="Times New Roman"/>
          <w:b/>
        </w:rPr>
      </w:pPr>
      <w:r w:rsidRPr="00C87C81">
        <w:rPr>
          <w:rFonts w:ascii="Times New Roman" w:hAnsi="Times New Roman" w:cs="Times New Roman"/>
          <w:b/>
        </w:rPr>
        <w:t>Regulamin udzielania pomocy materialnej o charakterze socjalnym dla uczniów zamieszkałych na terenie Miasta Przasnysz</w:t>
      </w:r>
    </w:p>
    <w:p w:rsidR="00C87C81" w:rsidRPr="00C87C81" w:rsidRDefault="00C87C81" w:rsidP="00C87C81">
      <w:pPr>
        <w:spacing w:after="0" w:line="240" w:lineRule="auto"/>
        <w:jc w:val="center"/>
        <w:rPr>
          <w:rFonts w:ascii="Times New Roman" w:hAnsi="Times New Roman" w:cs="Times New Roman"/>
          <w:b/>
        </w:rPr>
      </w:pPr>
    </w:p>
    <w:p w:rsidR="00C87C81" w:rsidRPr="00C87C81" w:rsidRDefault="00C87C81" w:rsidP="00C87C81">
      <w:pPr>
        <w:spacing w:after="0"/>
        <w:jc w:val="center"/>
        <w:rPr>
          <w:rFonts w:ascii="Times New Roman" w:hAnsi="Times New Roman" w:cs="Times New Roman"/>
          <w:b/>
        </w:rPr>
      </w:pPr>
      <w:r w:rsidRPr="00C87C81">
        <w:rPr>
          <w:rFonts w:ascii="Times New Roman" w:hAnsi="Times New Roman" w:cs="Times New Roman"/>
          <w:b/>
        </w:rPr>
        <w:t>Rozdział 1.</w:t>
      </w:r>
    </w:p>
    <w:p w:rsidR="00C87C81" w:rsidRPr="00C87C81" w:rsidRDefault="00C87C81" w:rsidP="00C87C81">
      <w:pPr>
        <w:spacing w:after="0"/>
        <w:jc w:val="center"/>
        <w:rPr>
          <w:rFonts w:ascii="Times New Roman" w:hAnsi="Times New Roman" w:cs="Times New Roman"/>
          <w:b/>
        </w:rPr>
      </w:pPr>
      <w:r w:rsidRPr="00C87C81">
        <w:rPr>
          <w:rFonts w:ascii="Times New Roman" w:hAnsi="Times New Roman" w:cs="Times New Roman"/>
          <w:b/>
        </w:rPr>
        <w:t>Postanowienia ogólne</w:t>
      </w:r>
    </w:p>
    <w:p w:rsidR="00C87C81" w:rsidRPr="00C87C81" w:rsidRDefault="00C87C81" w:rsidP="00C87C81">
      <w:pPr>
        <w:spacing w:after="0"/>
        <w:jc w:val="center"/>
        <w:rPr>
          <w:rFonts w:ascii="Times New Roman" w:hAnsi="Times New Roman" w:cs="Times New Roman"/>
          <w:b/>
        </w:rPr>
      </w:pPr>
    </w:p>
    <w:p w:rsidR="00C87C81" w:rsidRPr="00C87C81" w:rsidRDefault="00C87C81" w:rsidP="00C87C81">
      <w:pPr>
        <w:spacing w:after="0"/>
        <w:jc w:val="center"/>
        <w:rPr>
          <w:rFonts w:ascii="Times New Roman" w:hAnsi="Times New Roman" w:cs="Times New Roman"/>
          <w:b/>
        </w:rPr>
      </w:pPr>
      <w:r w:rsidRPr="00C87C81">
        <w:rPr>
          <w:rFonts w:ascii="Times New Roman" w:hAnsi="Times New Roman" w:cs="Times New Roman"/>
        </w:rPr>
        <w:t>§ 1</w:t>
      </w:r>
    </w:p>
    <w:p w:rsidR="00C87C81" w:rsidRPr="00C87C81" w:rsidRDefault="00C87C81" w:rsidP="00C87C81">
      <w:pPr>
        <w:pStyle w:val="Akapitzlist"/>
        <w:numPr>
          <w:ilvl w:val="0"/>
          <w:numId w:val="1"/>
        </w:numPr>
        <w:jc w:val="both"/>
        <w:rPr>
          <w:rFonts w:ascii="Times New Roman" w:hAnsi="Times New Roman" w:cs="Times New Roman"/>
        </w:rPr>
      </w:pPr>
      <w:r w:rsidRPr="00C87C81">
        <w:rPr>
          <w:rFonts w:ascii="Times New Roman" w:hAnsi="Times New Roman" w:cs="Times New Roman"/>
        </w:rPr>
        <w:t xml:space="preserve">Ustala się regulamin udzielania pomocy materialnej o charakterze socjalnym </w:t>
      </w:r>
      <w:r>
        <w:rPr>
          <w:rFonts w:ascii="Times New Roman" w:hAnsi="Times New Roman" w:cs="Times New Roman"/>
        </w:rPr>
        <w:t xml:space="preserve">                  dla uczniów </w:t>
      </w:r>
      <w:r w:rsidRPr="00C87C81">
        <w:rPr>
          <w:rFonts w:ascii="Times New Roman" w:hAnsi="Times New Roman" w:cs="Times New Roman"/>
        </w:rPr>
        <w:t xml:space="preserve">zamieszkałych na terenie Miasta Przasnysz. </w:t>
      </w:r>
    </w:p>
    <w:p w:rsidR="00C87C81" w:rsidRPr="00C87C81" w:rsidRDefault="00C87C81" w:rsidP="00C87C81">
      <w:pPr>
        <w:pStyle w:val="Akapitzlist"/>
        <w:numPr>
          <w:ilvl w:val="0"/>
          <w:numId w:val="1"/>
        </w:numPr>
        <w:rPr>
          <w:rFonts w:ascii="Times New Roman" w:hAnsi="Times New Roman" w:cs="Times New Roman"/>
        </w:rPr>
      </w:pPr>
      <w:r w:rsidRPr="00C87C81">
        <w:rPr>
          <w:rFonts w:ascii="Times New Roman" w:hAnsi="Times New Roman" w:cs="Times New Roman"/>
        </w:rPr>
        <w:t xml:space="preserve">Regulamin określa: </w:t>
      </w:r>
    </w:p>
    <w:p w:rsidR="00C87C81" w:rsidRPr="00C87C81" w:rsidRDefault="00C87C81" w:rsidP="00C87C81">
      <w:pPr>
        <w:pStyle w:val="Akapitzlist"/>
        <w:numPr>
          <w:ilvl w:val="0"/>
          <w:numId w:val="2"/>
        </w:numPr>
        <w:spacing w:after="0"/>
        <w:jc w:val="both"/>
        <w:rPr>
          <w:rFonts w:ascii="Times New Roman" w:hAnsi="Times New Roman" w:cs="Times New Roman"/>
        </w:rPr>
      </w:pPr>
      <w:r w:rsidRPr="00C87C81">
        <w:rPr>
          <w:rFonts w:ascii="Times New Roman" w:hAnsi="Times New Roman" w:cs="Times New Roman"/>
        </w:rPr>
        <w:t xml:space="preserve">Formy, w jakich udziela się stypendium szkolnego, </w:t>
      </w:r>
    </w:p>
    <w:p w:rsidR="00C87C81" w:rsidRPr="00C87C81" w:rsidRDefault="00C87C81" w:rsidP="00C87C81">
      <w:pPr>
        <w:pStyle w:val="Akapitzlist"/>
        <w:numPr>
          <w:ilvl w:val="0"/>
          <w:numId w:val="2"/>
        </w:numPr>
        <w:spacing w:after="0"/>
        <w:jc w:val="both"/>
        <w:rPr>
          <w:rFonts w:ascii="Times New Roman" w:hAnsi="Times New Roman" w:cs="Times New Roman"/>
        </w:rPr>
      </w:pPr>
      <w:r w:rsidRPr="00C87C81">
        <w:rPr>
          <w:rFonts w:ascii="Times New Roman" w:hAnsi="Times New Roman" w:cs="Times New Roman"/>
        </w:rPr>
        <w:t>Sposób ustalania wysokości pomocy materialnej,</w:t>
      </w:r>
    </w:p>
    <w:p w:rsidR="00C87C81" w:rsidRPr="00C87C81" w:rsidRDefault="00C87C81" w:rsidP="00C87C81">
      <w:pPr>
        <w:pStyle w:val="Akapitzlist"/>
        <w:numPr>
          <w:ilvl w:val="0"/>
          <w:numId w:val="2"/>
        </w:numPr>
        <w:spacing w:after="0"/>
        <w:jc w:val="both"/>
        <w:rPr>
          <w:rFonts w:ascii="Times New Roman" w:hAnsi="Times New Roman" w:cs="Times New Roman"/>
        </w:rPr>
      </w:pPr>
      <w:r w:rsidRPr="00C87C81">
        <w:rPr>
          <w:rFonts w:ascii="Times New Roman" w:hAnsi="Times New Roman" w:cs="Times New Roman"/>
        </w:rPr>
        <w:t>Tryb i sposób udzielania pomocy materialnej,</w:t>
      </w:r>
    </w:p>
    <w:p w:rsidR="00C87C81" w:rsidRPr="00C87C81" w:rsidRDefault="00C87C81" w:rsidP="00C87C81">
      <w:pPr>
        <w:pStyle w:val="Akapitzlist"/>
        <w:numPr>
          <w:ilvl w:val="0"/>
          <w:numId w:val="2"/>
        </w:numPr>
        <w:spacing w:after="0"/>
        <w:jc w:val="both"/>
        <w:rPr>
          <w:rFonts w:ascii="Times New Roman" w:hAnsi="Times New Roman" w:cs="Times New Roman"/>
        </w:rPr>
      </w:pPr>
      <w:r w:rsidRPr="00C87C81">
        <w:rPr>
          <w:rFonts w:ascii="Times New Roman" w:hAnsi="Times New Roman" w:cs="Times New Roman"/>
        </w:rPr>
        <w:t xml:space="preserve">Tryb i sposób wstrzymania i cofania pomocy materialnej. </w:t>
      </w:r>
    </w:p>
    <w:p w:rsidR="00C87C81" w:rsidRPr="00C87C81" w:rsidRDefault="00C87C81" w:rsidP="00C87C81">
      <w:pPr>
        <w:pStyle w:val="Akapitzlist"/>
        <w:spacing w:after="0"/>
        <w:ind w:left="1080"/>
        <w:jc w:val="both"/>
        <w:rPr>
          <w:rFonts w:ascii="Times New Roman" w:hAnsi="Times New Roman" w:cs="Times New Roman"/>
        </w:rPr>
      </w:pPr>
    </w:p>
    <w:p w:rsidR="00C87C81" w:rsidRPr="00C87C81" w:rsidRDefault="00C87C81" w:rsidP="00C87C81">
      <w:pPr>
        <w:spacing w:after="0"/>
        <w:jc w:val="center"/>
        <w:rPr>
          <w:rFonts w:ascii="Times New Roman" w:hAnsi="Times New Roman" w:cs="Times New Roman"/>
        </w:rPr>
      </w:pPr>
      <w:r w:rsidRPr="00C87C81">
        <w:rPr>
          <w:rFonts w:ascii="Times New Roman" w:hAnsi="Times New Roman" w:cs="Times New Roman"/>
        </w:rPr>
        <w:t>§ 2</w:t>
      </w:r>
    </w:p>
    <w:p w:rsidR="00C87C81" w:rsidRPr="00C87C81" w:rsidRDefault="00C87C81" w:rsidP="00C87C81">
      <w:pPr>
        <w:spacing w:after="0"/>
        <w:jc w:val="both"/>
        <w:rPr>
          <w:rFonts w:ascii="Times New Roman" w:hAnsi="Times New Roman" w:cs="Times New Roman"/>
        </w:rPr>
      </w:pPr>
      <w:r w:rsidRPr="00C87C81">
        <w:rPr>
          <w:rFonts w:ascii="Times New Roman" w:hAnsi="Times New Roman" w:cs="Times New Roman"/>
        </w:rPr>
        <w:t xml:space="preserve">Pomoc materialna o charakterze socjalnym przysługuje uczniom, słuchaczom </w:t>
      </w:r>
      <w:r>
        <w:rPr>
          <w:rFonts w:ascii="Times New Roman" w:hAnsi="Times New Roman" w:cs="Times New Roman"/>
        </w:rPr>
        <w:t xml:space="preserve">                               i wychowankom szkół </w:t>
      </w:r>
      <w:r w:rsidRPr="00C87C81">
        <w:rPr>
          <w:rFonts w:ascii="Times New Roman" w:hAnsi="Times New Roman" w:cs="Times New Roman"/>
        </w:rPr>
        <w:t xml:space="preserve">i placówek, o których mowa w art. 90 b ust. 3 i ust. 4 ustawy z dnia </w:t>
      </w:r>
      <w:r>
        <w:rPr>
          <w:rFonts w:ascii="Times New Roman" w:hAnsi="Times New Roman" w:cs="Times New Roman"/>
        </w:rPr>
        <w:t xml:space="preserve">               </w:t>
      </w:r>
      <w:r w:rsidRPr="00C87C81">
        <w:rPr>
          <w:rFonts w:ascii="Times New Roman" w:hAnsi="Times New Roman" w:cs="Times New Roman"/>
        </w:rPr>
        <w:t>7 września 1991 r. o systemie oświaty (t.j. Dz. U. z 2015 r., poz. 2156 ze zm. ), zwanej dalej „ustawą”.</w:t>
      </w:r>
    </w:p>
    <w:p w:rsidR="00C87C81" w:rsidRPr="00C87C81" w:rsidRDefault="00C87C81" w:rsidP="00C87C81">
      <w:pPr>
        <w:pStyle w:val="Akapitzlist"/>
        <w:spacing w:after="0"/>
        <w:jc w:val="both"/>
        <w:rPr>
          <w:rFonts w:ascii="Times New Roman" w:hAnsi="Times New Roman" w:cs="Times New Roman"/>
        </w:rPr>
      </w:pPr>
    </w:p>
    <w:p w:rsidR="00C87C81" w:rsidRPr="00C87C81" w:rsidRDefault="00C87C81" w:rsidP="00C87C81">
      <w:pPr>
        <w:spacing w:after="0"/>
        <w:jc w:val="center"/>
        <w:rPr>
          <w:rFonts w:ascii="Times New Roman" w:hAnsi="Times New Roman" w:cs="Times New Roman"/>
        </w:rPr>
      </w:pPr>
      <w:bookmarkStart w:id="0" w:name="_GoBack"/>
      <w:r w:rsidRPr="00C87C81">
        <w:rPr>
          <w:rFonts w:ascii="Times New Roman" w:hAnsi="Times New Roman" w:cs="Times New Roman"/>
        </w:rPr>
        <w:t>§ 3</w:t>
      </w:r>
    </w:p>
    <w:bookmarkEnd w:id="0"/>
    <w:p w:rsidR="00C87C81" w:rsidRPr="00C87C81" w:rsidRDefault="00C87C81" w:rsidP="00C87C81">
      <w:pPr>
        <w:spacing w:after="0"/>
        <w:jc w:val="both"/>
        <w:rPr>
          <w:rFonts w:ascii="Times New Roman" w:hAnsi="Times New Roman" w:cs="Times New Roman"/>
        </w:rPr>
      </w:pPr>
      <w:r w:rsidRPr="00C87C81">
        <w:rPr>
          <w:rFonts w:ascii="Times New Roman" w:hAnsi="Times New Roman" w:cs="Times New Roman"/>
        </w:rPr>
        <w:t>Ilekroć w regulaminie jest mowa o:</w:t>
      </w:r>
    </w:p>
    <w:p w:rsidR="00C87C81" w:rsidRPr="00C87C81" w:rsidRDefault="00C87C81" w:rsidP="00C87C81">
      <w:pPr>
        <w:pStyle w:val="Akapitzlist"/>
        <w:numPr>
          <w:ilvl w:val="0"/>
          <w:numId w:val="3"/>
        </w:numPr>
        <w:spacing w:after="0"/>
        <w:jc w:val="both"/>
        <w:rPr>
          <w:rFonts w:ascii="Times New Roman" w:hAnsi="Times New Roman" w:cs="Times New Roman"/>
        </w:rPr>
      </w:pPr>
      <w:r w:rsidRPr="00C87C81">
        <w:rPr>
          <w:rFonts w:ascii="Times New Roman" w:hAnsi="Times New Roman" w:cs="Times New Roman"/>
        </w:rPr>
        <w:t>Ustawie o świadczeniach rodzinnych – należy przez to rozumieć ustawę z dnia</w:t>
      </w:r>
      <w:r>
        <w:rPr>
          <w:rFonts w:ascii="Times New Roman" w:hAnsi="Times New Roman" w:cs="Times New Roman"/>
        </w:rPr>
        <w:t xml:space="preserve">               </w:t>
      </w:r>
      <w:r w:rsidRPr="00C87C81">
        <w:rPr>
          <w:rFonts w:ascii="Times New Roman" w:hAnsi="Times New Roman" w:cs="Times New Roman"/>
        </w:rPr>
        <w:t xml:space="preserve"> 28 listopada 2003 r. o świadczeniach rodzinnych (t.j. Dz. U. z 2015 r., poz. 114</w:t>
      </w:r>
      <w:r>
        <w:rPr>
          <w:rFonts w:ascii="Times New Roman" w:hAnsi="Times New Roman" w:cs="Times New Roman"/>
        </w:rPr>
        <w:t xml:space="preserve">               </w:t>
      </w:r>
      <w:r w:rsidRPr="00C87C81">
        <w:rPr>
          <w:rFonts w:ascii="Times New Roman" w:hAnsi="Times New Roman" w:cs="Times New Roman"/>
        </w:rPr>
        <w:t xml:space="preserve"> ze zm.);</w:t>
      </w:r>
    </w:p>
    <w:p w:rsidR="00C87C81" w:rsidRPr="00C87C81" w:rsidRDefault="00C87C81" w:rsidP="00C87C81">
      <w:pPr>
        <w:pStyle w:val="Akapitzlist"/>
        <w:numPr>
          <w:ilvl w:val="0"/>
          <w:numId w:val="3"/>
        </w:numPr>
        <w:spacing w:after="0"/>
        <w:jc w:val="both"/>
        <w:rPr>
          <w:rFonts w:ascii="Times New Roman" w:hAnsi="Times New Roman" w:cs="Times New Roman"/>
        </w:rPr>
      </w:pPr>
      <w:r w:rsidRPr="00C87C81">
        <w:rPr>
          <w:rFonts w:ascii="Times New Roman" w:hAnsi="Times New Roman" w:cs="Times New Roman"/>
        </w:rPr>
        <w:t>Ustawie o pomocy społecznej – należy przez to rozumień ustawę z dnia 12 marca 2004 r.  o pomocy społecznej (t.j. Dz. U. z 2016 r. poz. 930 ze zm.);</w:t>
      </w:r>
    </w:p>
    <w:p w:rsidR="00C87C81" w:rsidRPr="00C87C81" w:rsidRDefault="00C87C81" w:rsidP="00C87C81">
      <w:pPr>
        <w:pStyle w:val="Akapitzlist"/>
        <w:numPr>
          <w:ilvl w:val="0"/>
          <w:numId w:val="3"/>
        </w:numPr>
        <w:spacing w:after="0"/>
        <w:jc w:val="both"/>
        <w:rPr>
          <w:rFonts w:ascii="Times New Roman" w:hAnsi="Times New Roman" w:cs="Times New Roman"/>
        </w:rPr>
      </w:pPr>
      <w:r w:rsidRPr="00C87C81">
        <w:rPr>
          <w:rFonts w:ascii="Times New Roman" w:hAnsi="Times New Roman" w:cs="Times New Roman"/>
        </w:rPr>
        <w:t xml:space="preserve">Ustawie o systemie oświaty – należy przez to rozumień ustawę z dnia 7 września </w:t>
      </w:r>
      <w:r>
        <w:rPr>
          <w:rFonts w:ascii="Times New Roman" w:hAnsi="Times New Roman" w:cs="Times New Roman"/>
        </w:rPr>
        <w:t xml:space="preserve"> </w:t>
      </w:r>
      <w:r w:rsidRPr="00C87C81">
        <w:rPr>
          <w:rFonts w:ascii="Times New Roman" w:hAnsi="Times New Roman" w:cs="Times New Roman"/>
        </w:rPr>
        <w:t>1991 r.  o systemie oświaty (t.j. Dz. U. z 2015 r. poz. 2156 ze zm.);</w:t>
      </w:r>
    </w:p>
    <w:p w:rsidR="00C87C81" w:rsidRPr="00C87C81" w:rsidRDefault="00C87C81" w:rsidP="00C87C81">
      <w:pPr>
        <w:pStyle w:val="Akapitzlist"/>
        <w:numPr>
          <w:ilvl w:val="0"/>
          <w:numId w:val="3"/>
        </w:numPr>
        <w:spacing w:after="0"/>
        <w:jc w:val="both"/>
        <w:rPr>
          <w:rFonts w:ascii="Times New Roman" w:hAnsi="Times New Roman" w:cs="Times New Roman"/>
        </w:rPr>
      </w:pPr>
      <w:r w:rsidRPr="00C87C81">
        <w:rPr>
          <w:rFonts w:ascii="Times New Roman" w:hAnsi="Times New Roman" w:cs="Times New Roman"/>
        </w:rPr>
        <w:t>Pomocy materialnej – należy przez to rozumieć stypendium szkolne i zasiłek szkoły.</w:t>
      </w:r>
    </w:p>
    <w:p w:rsidR="00C87C81" w:rsidRPr="00C87C81" w:rsidRDefault="00C87C81" w:rsidP="00C87C81">
      <w:pPr>
        <w:spacing w:after="0"/>
        <w:rPr>
          <w:rFonts w:ascii="Times New Roman" w:hAnsi="Times New Roman" w:cs="Times New Roman"/>
          <w:b/>
        </w:rPr>
      </w:pPr>
    </w:p>
    <w:p w:rsidR="00C87C81" w:rsidRPr="00C87C81" w:rsidRDefault="00C87C81" w:rsidP="00C87C81">
      <w:pPr>
        <w:spacing w:after="0"/>
        <w:jc w:val="center"/>
        <w:rPr>
          <w:rFonts w:ascii="Times New Roman" w:hAnsi="Times New Roman" w:cs="Times New Roman"/>
          <w:b/>
        </w:rPr>
      </w:pPr>
      <w:r w:rsidRPr="00C87C81">
        <w:rPr>
          <w:rFonts w:ascii="Times New Roman" w:hAnsi="Times New Roman" w:cs="Times New Roman"/>
          <w:b/>
        </w:rPr>
        <w:t>Rozdział 2.</w:t>
      </w:r>
    </w:p>
    <w:p w:rsidR="00C87C81" w:rsidRPr="00C87C81" w:rsidRDefault="00C87C81" w:rsidP="00C87C81">
      <w:pPr>
        <w:spacing w:after="0"/>
        <w:jc w:val="center"/>
        <w:rPr>
          <w:rFonts w:ascii="Times New Roman" w:hAnsi="Times New Roman" w:cs="Times New Roman"/>
          <w:b/>
        </w:rPr>
      </w:pPr>
      <w:r w:rsidRPr="00C87C81">
        <w:rPr>
          <w:rFonts w:ascii="Times New Roman" w:hAnsi="Times New Roman" w:cs="Times New Roman"/>
          <w:b/>
        </w:rPr>
        <w:t>Formy stypendium szkolnego</w:t>
      </w:r>
    </w:p>
    <w:p w:rsidR="00C87C81" w:rsidRPr="00C87C81" w:rsidRDefault="00C87C81" w:rsidP="00C87C81">
      <w:pPr>
        <w:spacing w:after="0"/>
        <w:jc w:val="both"/>
        <w:rPr>
          <w:rFonts w:ascii="Times New Roman" w:hAnsi="Times New Roman" w:cs="Times New Roman"/>
        </w:rPr>
      </w:pPr>
    </w:p>
    <w:p w:rsidR="00C87C81" w:rsidRPr="00C87C81" w:rsidRDefault="00C87C81" w:rsidP="00C87C81">
      <w:pPr>
        <w:tabs>
          <w:tab w:val="left" w:pos="4536"/>
        </w:tabs>
        <w:spacing w:after="0"/>
        <w:jc w:val="center"/>
        <w:rPr>
          <w:rFonts w:ascii="Times New Roman" w:hAnsi="Times New Roman" w:cs="Times New Roman"/>
        </w:rPr>
      </w:pPr>
      <w:r w:rsidRPr="00C87C81">
        <w:rPr>
          <w:rFonts w:ascii="Times New Roman" w:hAnsi="Times New Roman" w:cs="Times New Roman"/>
        </w:rPr>
        <w:t>§ 4</w:t>
      </w:r>
    </w:p>
    <w:p w:rsidR="00C87C81" w:rsidRPr="00C87C81" w:rsidRDefault="00C87C81" w:rsidP="00C87C81">
      <w:pPr>
        <w:spacing w:after="0"/>
        <w:jc w:val="both"/>
        <w:rPr>
          <w:rFonts w:ascii="Times New Roman" w:hAnsi="Times New Roman" w:cs="Times New Roman"/>
        </w:rPr>
      </w:pPr>
      <w:r w:rsidRPr="00C87C81">
        <w:rPr>
          <w:rFonts w:ascii="Times New Roman" w:hAnsi="Times New Roman" w:cs="Times New Roman"/>
        </w:rPr>
        <w:t>Stypendium szkolne może być udzielane w formie:</w:t>
      </w:r>
    </w:p>
    <w:p w:rsidR="00C87C81" w:rsidRPr="00C87C81" w:rsidRDefault="00C87C81" w:rsidP="00C87C81">
      <w:pPr>
        <w:pStyle w:val="Akapitzlist"/>
        <w:numPr>
          <w:ilvl w:val="0"/>
          <w:numId w:val="4"/>
        </w:numPr>
        <w:jc w:val="both"/>
        <w:rPr>
          <w:rFonts w:ascii="Times New Roman" w:hAnsi="Times New Roman" w:cs="Times New Roman"/>
        </w:rPr>
      </w:pPr>
      <w:r w:rsidRPr="00C87C81">
        <w:rPr>
          <w:rFonts w:ascii="Times New Roman" w:hAnsi="Times New Roman" w:cs="Times New Roman"/>
        </w:rPr>
        <w:t>zakupu podręczników, ćwiczeń, zeszytów, słowników, encyklopedii, atlasów, globusów, tablic (matematycznych, chemicznych, fizycznych, astronomicznych), lektur szkolnych, vademecum, kompendium, mapy.</w:t>
      </w:r>
    </w:p>
    <w:p w:rsidR="00C87C81" w:rsidRPr="00C87C81" w:rsidRDefault="00C87C81" w:rsidP="00C87C81">
      <w:pPr>
        <w:pStyle w:val="Akapitzlist"/>
        <w:numPr>
          <w:ilvl w:val="0"/>
          <w:numId w:val="4"/>
        </w:numPr>
        <w:jc w:val="both"/>
        <w:rPr>
          <w:rFonts w:ascii="Times New Roman" w:hAnsi="Times New Roman" w:cs="Times New Roman"/>
        </w:rPr>
      </w:pPr>
      <w:r w:rsidRPr="00C87C81">
        <w:rPr>
          <w:rFonts w:ascii="Times New Roman" w:hAnsi="Times New Roman" w:cs="Times New Roman"/>
        </w:rPr>
        <w:t>Zakupu tornistra, plecaka szkolnego.</w:t>
      </w:r>
    </w:p>
    <w:p w:rsidR="00C87C81" w:rsidRPr="00C87C81" w:rsidRDefault="00C87C81" w:rsidP="00C87C81">
      <w:pPr>
        <w:pStyle w:val="Akapitzlist"/>
        <w:numPr>
          <w:ilvl w:val="0"/>
          <w:numId w:val="4"/>
        </w:numPr>
        <w:jc w:val="both"/>
        <w:rPr>
          <w:rFonts w:ascii="Times New Roman" w:hAnsi="Times New Roman" w:cs="Times New Roman"/>
        </w:rPr>
      </w:pPr>
      <w:r w:rsidRPr="00C87C81">
        <w:rPr>
          <w:rFonts w:ascii="Times New Roman" w:hAnsi="Times New Roman" w:cs="Times New Roman"/>
        </w:rPr>
        <w:lastRenderedPageBreak/>
        <w:t>Zakupu stroju gimnastycznego na zajęcia wychowania fizycznego:</w:t>
      </w:r>
    </w:p>
    <w:p w:rsidR="00C87C81" w:rsidRPr="00C87C81" w:rsidRDefault="00C87C81" w:rsidP="00C87C81">
      <w:pPr>
        <w:pStyle w:val="Akapitzlist"/>
        <w:jc w:val="both"/>
        <w:rPr>
          <w:rFonts w:ascii="Times New Roman" w:hAnsi="Times New Roman" w:cs="Times New Roman"/>
        </w:rPr>
      </w:pPr>
      <w:r w:rsidRPr="00C87C81">
        <w:rPr>
          <w:rFonts w:ascii="Times New Roman" w:hAnsi="Times New Roman" w:cs="Times New Roman"/>
        </w:rPr>
        <w:t>- obuwia sportowego, obuwia lekkiego typu tenisówki, halówki, trampki,</w:t>
      </w:r>
    </w:p>
    <w:p w:rsidR="00C87C81" w:rsidRPr="00C87C81" w:rsidRDefault="00C87C81" w:rsidP="00C87C81">
      <w:pPr>
        <w:pStyle w:val="Akapitzlist"/>
        <w:jc w:val="both"/>
        <w:rPr>
          <w:rFonts w:ascii="Times New Roman" w:hAnsi="Times New Roman" w:cs="Times New Roman"/>
        </w:rPr>
      </w:pPr>
      <w:r w:rsidRPr="00C87C81">
        <w:rPr>
          <w:rFonts w:ascii="Times New Roman" w:hAnsi="Times New Roman" w:cs="Times New Roman"/>
        </w:rPr>
        <w:t>- odzieży sportowej typu spodenki gimnastyczne, koszulka gimnastyczna, dres sportowy.</w:t>
      </w:r>
    </w:p>
    <w:p w:rsidR="00C87C81" w:rsidRPr="00C87C81" w:rsidRDefault="00C87C81" w:rsidP="00C87C81">
      <w:pPr>
        <w:pStyle w:val="Akapitzlist"/>
        <w:numPr>
          <w:ilvl w:val="0"/>
          <w:numId w:val="4"/>
        </w:numPr>
        <w:tabs>
          <w:tab w:val="left" w:pos="426"/>
        </w:tabs>
        <w:jc w:val="both"/>
        <w:rPr>
          <w:rFonts w:ascii="Times New Roman" w:hAnsi="Times New Roman" w:cs="Times New Roman"/>
        </w:rPr>
      </w:pPr>
      <w:r w:rsidRPr="00C87C81">
        <w:rPr>
          <w:rFonts w:ascii="Times New Roman" w:hAnsi="Times New Roman" w:cs="Times New Roman"/>
        </w:rPr>
        <w:t>Zakupu przyborów do nauki zawodu niezbędne w procesie edukacji.</w:t>
      </w:r>
    </w:p>
    <w:p w:rsidR="00C87C81" w:rsidRPr="00C87C81" w:rsidRDefault="00C87C81" w:rsidP="00C87C81">
      <w:pPr>
        <w:pStyle w:val="Akapitzlist"/>
        <w:numPr>
          <w:ilvl w:val="0"/>
          <w:numId w:val="4"/>
        </w:numPr>
        <w:tabs>
          <w:tab w:val="left" w:pos="426"/>
        </w:tabs>
        <w:jc w:val="both"/>
        <w:rPr>
          <w:rFonts w:ascii="Times New Roman" w:hAnsi="Times New Roman" w:cs="Times New Roman"/>
        </w:rPr>
      </w:pPr>
      <w:r w:rsidRPr="00C87C81">
        <w:rPr>
          <w:rFonts w:ascii="Times New Roman" w:hAnsi="Times New Roman" w:cs="Times New Roman"/>
        </w:rPr>
        <w:t>Zakupu przyborów szkolnych, artykułów szkolnych ( piórnik, bloki, flamastry, kredki, pędzle, farby, klej, papier kolorowy, papier ksero, ołówki, długopisy, pióra, gumki, temperówki, kalkulatory, bibuła, brystole,  nożyczki, taśma klejąca, korektory, przybory geometryczne, plastelina, modelina).</w:t>
      </w:r>
    </w:p>
    <w:p w:rsidR="00C87C81" w:rsidRPr="00C87C81" w:rsidRDefault="00C87C81" w:rsidP="00C87C81">
      <w:pPr>
        <w:pStyle w:val="Akapitzlist"/>
        <w:numPr>
          <w:ilvl w:val="0"/>
          <w:numId w:val="4"/>
        </w:numPr>
        <w:tabs>
          <w:tab w:val="left" w:pos="426"/>
        </w:tabs>
        <w:jc w:val="both"/>
        <w:rPr>
          <w:rFonts w:ascii="Times New Roman" w:hAnsi="Times New Roman" w:cs="Times New Roman"/>
        </w:rPr>
      </w:pPr>
      <w:r w:rsidRPr="00C87C81">
        <w:rPr>
          <w:rFonts w:ascii="Times New Roman" w:hAnsi="Times New Roman" w:cs="Times New Roman"/>
        </w:rPr>
        <w:t>Zakupu komputera , tabletu , drukarki, skanera, monitora, myszy, klawiatury</w:t>
      </w:r>
      <w:r>
        <w:rPr>
          <w:rFonts w:ascii="Times New Roman" w:hAnsi="Times New Roman" w:cs="Times New Roman"/>
        </w:rPr>
        <w:t xml:space="preserve">                   </w:t>
      </w:r>
      <w:r w:rsidRPr="00C87C81">
        <w:rPr>
          <w:rFonts w:ascii="Times New Roman" w:hAnsi="Times New Roman" w:cs="Times New Roman"/>
        </w:rPr>
        <w:t xml:space="preserve"> oraz tuszy do drukarek i tonery. </w:t>
      </w:r>
    </w:p>
    <w:p w:rsidR="00C87C81" w:rsidRPr="00C87C81" w:rsidRDefault="00C87C81" w:rsidP="00C87C81">
      <w:pPr>
        <w:pStyle w:val="Akapitzlist"/>
        <w:numPr>
          <w:ilvl w:val="0"/>
          <w:numId w:val="4"/>
        </w:numPr>
        <w:tabs>
          <w:tab w:val="left" w:pos="426"/>
        </w:tabs>
        <w:jc w:val="both"/>
        <w:rPr>
          <w:rFonts w:ascii="Times New Roman" w:hAnsi="Times New Roman" w:cs="Times New Roman"/>
        </w:rPr>
      </w:pPr>
      <w:r w:rsidRPr="00C87C81">
        <w:rPr>
          <w:rFonts w:ascii="Times New Roman" w:hAnsi="Times New Roman" w:cs="Times New Roman"/>
        </w:rPr>
        <w:t>Zakupu biurka do nauki i krzesła do biurka.</w:t>
      </w:r>
    </w:p>
    <w:p w:rsidR="00C87C81" w:rsidRPr="00C87C81" w:rsidRDefault="00C87C81" w:rsidP="00C87C81">
      <w:pPr>
        <w:pStyle w:val="Akapitzlist"/>
        <w:numPr>
          <w:ilvl w:val="0"/>
          <w:numId w:val="4"/>
        </w:numPr>
        <w:tabs>
          <w:tab w:val="left" w:pos="426"/>
        </w:tabs>
        <w:jc w:val="both"/>
        <w:rPr>
          <w:rFonts w:ascii="Times New Roman" w:hAnsi="Times New Roman" w:cs="Times New Roman"/>
        </w:rPr>
      </w:pPr>
      <w:r w:rsidRPr="00C87C81">
        <w:rPr>
          <w:rFonts w:ascii="Times New Roman" w:hAnsi="Times New Roman" w:cs="Times New Roman"/>
        </w:rPr>
        <w:t xml:space="preserve">Pokrycie kosztów abonamentu internetowego - opłaty za okres od września </w:t>
      </w:r>
      <w:r>
        <w:rPr>
          <w:rFonts w:ascii="Times New Roman" w:hAnsi="Times New Roman" w:cs="Times New Roman"/>
        </w:rPr>
        <w:t xml:space="preserve">                    </w:t>
      </w:r>
      <w:r w:rsidRPr="00C87C81">
        <w:rPr>
          <w:rFonts w:ascii="Times New Roman" w:hAnsi="Times New Roman" w:cs="Times New Roman"/>
        </w:rPr>
        <w:t>do grudnia; od stycznia</w:t>
      </w:r>
      <w:r>
        <w:rPr>
          <w:rFonts w:ascii="Times New Roman" w:hAnsi="Times New Roman" w:cs="Times New Roman"/>
        </w:rPr>
        <w:t xml:space="preserve"> </w:t>
      </w:r>
      <w:r w:rsidRPr="00C87C81">
        <w:rPr>
          <w:rFonts w:ascii="Times New Roman" w:hAnsi="Times New Roman" w:cs="Times New Roman"/>
        </w:rPr>
        <w:t>do czerwca.</w:t>
      </w:r>
    </w:p>
    <w:p w:rsidR="00C87C81" w:rsidRPr="00C87C81" w:rsidRDefault="00C87C81" w:rsidP="00C87C81">
      <w:pPr>
        <w:pStyle w:val="Akapitzlist"/>
        <w:numPr>
          <w:ilvl w:val="0"/>
          <w:numId w:val="4"/>
        </w:numPr>
        <w:tabs>
          <w:tab w:val="left" w:pos="426"/>
        </w:tabs>
        <w:jc w:val="both"/>
        <w:rPr>
          <w:rFonts w:ascii="Times New Roman" w:hAnsi="Times New Roman" w:cs="Times New Roman"/>
        </w:rPr>
      </w:pPr>
      <w:r w:rsidRPr="00C87C81">
        <w:rPr>
          <w:rFonts w:ascii="Times New Roman" w:hAnsi="Times New Roman" w:cs="Times New Roman"/>
        </w:rPr>
        <w:t xml:space="preserve">Zajęcia pozalekcyjne - opłata za dodatkową naukę języka obcego, korepetycje. </w:t>
      </w:r>
    </w:p>
    <w:p w:rsidR="00C87C81" w:rsidRPr="00C87C81" w:rsidRDefault="00C87C81" w:rsidP="00C87C81">
      <w:pPr>
        <w:pStyle w:val="Akapitzlist"/>
        <w:numPr>
          <w:ilvl w:val="0"/>
          <w:numId w:val="4"/>
        </w:numPr>
        <w:tabs>
          <w:tab w:val="left" w:pos="426"/>
        </w:tabs>
        <w:jc w:val="both"/>
        <w:rPr>
          <w:rFonts w:ascii="Times New Roman" w:hAnsi="Times New Roman" w:cs="Times New Roman"/>
        </w:rPr>
      </w:pPr>
      <w:r w:rsidRPr="00C87C81">
        <w:rPr>
          <w:rFonts w:ascii="Times New Roman" w:hAnsi="Times New Roman" w:cs="Times New Roman"/>
        </w:rPr>
        <w:t xml:space="preserve">Uczestnictwo w organizowanych przez szkołę wyjściach/wyjazdach do instytucji kultury, wyjazdach  na zieloną szkołę, wycieczki szkolne, obozy sportowe. </w:t>
      </w:r>
    </w:p>
    <w:p w:rsidR="00C87C81" w:rsidRPr="00C87C81" w:rsidRDefault="00C87C81" w:rsidP="00C87C81">
      <w:pPr>
        <w:pStyle w:val="Akapitzlist"/>
        <w:numPr>
          <w:ilvl w:val="0"/>
          <w:numId w:val="4"/>
        </w:numPr>
        <w:tabs>
          <w:tab w:val="left" w:pos="426"/>
        </w:tabs>
        <w:jc w:val="both"/>
        <w:rPr>
          <w:rFonts w:ascii="Times New Roman" w:hAnsi="Times New Roman" w:cs="Times New Roman"/>
        </w:rPr>
      </w:pPr>
      <w:r w:rsidRPr="00C87C81">
        <w:rPr>
          <w:rFonts w:ascii="Times New Roman" w:hAnsi="Times New Roman" w:cs="Times New Roman"/>
        </w:rPr>
        <w:t>Całkowite lub częściowe pokrycie kosztów związanych z pobieraniem nauki poza miejscem zamieszkania.</w:t>
      </w:r>
    </w:p>
    <w:p w:rsidR="00C87C81" w:rsidRPr="00C87C81" w:rsidRDefault="00C87C81" w:rsidP="00C87C81">
      <w:pPr>
        <w:pStyle w:val="Akapitzlist"/>
        <w:numPr>
          <w:ilvl w:val="0"/>
          <w:numId w:val="4"/>
        </w:numPr>
        <w:tabs>
          <w:tab w:val="left" w:pos="426"/>
        </w:tabs>
        <w:jc w:val="both"/>
        <w:rPr>
          <w:rFonts w:ascii="Times New Roman" w:hAnsi="Times New Roman" w:cs="Times New Roman"/>
        </w:rPr>
      </w:pPr>
      <w:r w:rsidRPr="00C87C81">
        <w:rPr>
          <w:rFonts w:ascii="Times New Roman" w:hAnsi="Times New Roman" w:cs="Times New Roman"/>
        </w:rPr>
        <w:t>Czesne za naukę w szkole.</w:t>
      </w:r>
    </w:p>
    <w:p w:rsidR="00C87C81" w:rsidRPr="00C87C81" w:rsidRDefault="00C87C81" w:rsidP="00C87C81">
      <w:pPr>
        <w:spacing w:after="0"/>
        <w:jc w:val="center"/>
        <w:rPr>
          <w:rFonts w:ascii="Times New Roman" w:hAnsi="Times New Roman" w:cs="Times New Roman"/>
        </w:rPr>
      </w:pPr>
      <w:r w:rsidRPr="00C87C81">
        <w:rPr>
          <w:rFonts w:ascii="Times New Roman" w:hAnsi="Times New Roman" w:cs="Times New Roman"/>
        </w:rPr>
        <w:t>§ 5</w:t>
      </w:r>
    </w:p>
    <w:p w:rsidR="00C87C81" w:rsidRPr="00C87C81" w:rsidRDefault="00C87C81" w:rsidP="00C87C81">
      <w:pPr>
        <w:pStyle w:val="Akapitzlist"/>
        <w:numPr>
          <w:ilvl w:val="0"/>
          <w:numId w:val="15"/>
        </w:numPr>
        <w:spacing w:after="0"/>
        <w:jc w:val="both"/>
        <w:rPr>
          <w:rFonts w:ascii="Times New Roman" w:hAnsi="Times New Roman" w:cs="Times New Roman"/>
        </w:rPr>
      </w:pPr>
      <w:r w:rsidRPr="00C87C81">
        <w:rPr>
          <w:rFonts w:ascii="Times New Roman" w:hAnsi="Times New Roman" w:cs="Times New Roman"/>
        </w:rPr>
        <w:t xml:space="preserve">Stypendium szkolne może być udzielone w jednej lub kilku formach jednocześnie. </w:t>
      </w:r>
    </w:p>
    <w:p w:rsidR="00C87C81" w:rsidRPr="00C87C81" w:rsidRDefault="00C87C81" w:rsidP="00C87C81">
      <w:pPr>
        <w:pStyle w:val="Akapitzlist"/>
        <w:numPr>
          <w:ilvl w:val="0"/>
          <w:numId w:val="15"/>
        </w:numPr>
        <w:spacing w:after="0"/>
        <w:jc w:val="both"/>
        <w:rPr>
          <w:rFonts w:ascii="Times New Roman" w:hAnsi="Times New Roman" w:cs="Times New Roman"/>
        </w:rPr>
      </w:pPr>
      <w:r w:rsidRPr="00C87C81">
        <w:rPr>
          <w:rFonts w:ascii="Times New Roman" w:hAnsi="Times New Roman" w:cs="Times New Roman"/>
        </w:rPr>
        <w:t>Jeżeli forma stypendium szkolnego tego wymaga, stypendium szkolne może być realizowane</w:t>
      </w:r>
      <w:r>
        <w:rPr>
          <w:rFonts w:ascii="Times New Roman" w:hAnsi="Times New Roman" w:cs="Times New Roman"/>
        </w:rPr>
        <w:t xml:space="preserve"> </w:t>
      </w:r>
      <w:r w:rsidRPr="00C87C81">
        <w:rPr>
          <w:rFonts w:ascii="Times New Roman" w:hAnsi="Times New Roman" w:cs="Times New Roman"/>
        </w:rPr>
        <w:t xml:space="preserve">w okresach innych niż miesięczne lub jednorazowo, z tym, że wartość stypendium szkolnego w danym roku szkolnym nie może przekroczyć łącznie dwudziestokrotności kwoty zasiłku rodzinnego, a w przypadku słuchaczy kolegiów – osiemnastokrotności tej kwoty. </w:t>
      </w:r>
    </w:p>
    <w:p w:rsidR="00C87C81" w:rsidRPr="00C87C81" w:rsidRDefault="00C87C81" w:rsidP="00C87C81">
      <w:pPr>
        <w:pStyle w:val="Akapitzlist"/>
        <w:spacing w:after="0"/>
        <w:jc w:val="both"/>
        <w:rPr>
          <w:rFonts w:ascii="Times New Roman" w:hAnsi="Times New Roman" w:cs="Times New Roman"/>
        </w:rPr>
      </w:pPr>
    </w:p>
    <w:p w:rsidR="00C87C81" w:rsidRPr="00C87C81" w:rsidRDefault="00C87C81" w:rsidP="00C87C81">
      <w:pPr>
        <w:spacing w:after="0"/>
        <w:jc w:val="center"/>
        <w:rPr>
          <w:rFonts w:ascii="Times New Roman" w:hAnsi="Times New Roman" w:cs="Times New Roman"/>
          <w:b/>
        </w:rPr>
      </w:pPr>
      <w:r w:rsidRPr="00C87C81">
        <w:rPr>
          <w:rFonts w:ascii="Times New Roman" w:hAnsi="Times New Roman" w:cs="Times New Roman"/>
          <w:b/>
        </w:rPr>
        <w:t>Rozdział 3.</w:t>
      </w:r>
    </w:p>
    <w:p w:rsidR="00C87C81" w:rsidRPr="00C87C81" w:rsidRDefault="00C87C81" w:rsidP="00C87C81">
      <w:pPr>
        <w:spacing w:after="0"/>
        <w:jc w:val="center"/>
        <w:rPr>
          <w:rFonts w:ascii="Times New Roman" w:hAnsi="Times New Roman" w:cs="Times New Roman"/>
          <w:b/>
        </w:rPr>
      </w:pPr>
      <w:r w:rsidRPr="00C87C81">
        <w:rPr>
          <w:rFonts w:ascii="Times New Roman" w:hAnsi="Times New Roman" w:cs="Times New Roman"/>
          <w:b/>
        </w:rPr>
        <w:t>Sposób ustalania wysokości pomocy materialnej</w:t>
      </w:r>
    </w:p>
    <w:p w:rsidR="00C87C81" w:rsidRPr="00C87C81" w:rsidRDefault="00C87C81" w:rsidP="00C87C81">
      <w:pPr>
        <w:spacing w:after="0"/>
        <w:jc w:val="center"/>
        <w:rPr>
          <w:rFonts w:ascii="Times New Roman" w:hAnsi="Times New Roman" w:cs="Times New Roman"/>
          <w:b/>
        </w:rPr>
      </w:pPr>
    </w:p>
    <w:p w:rsidR="00C87C81" w:rsidRPr="00C87C81" w:rsidRDefault="00C87C81" w:rsidP="00C87C81">
      <w:pPr>
        <w:spacing w:after="0"/>
        <w:jc w:val="center"/>
        <w:rPr>
          <w:rFonts w:ascii="Times New Roman" w:hAnsi="Times New Roman" w:cs="Times New Roman"/>
        </w:rPr>
      </w:pPr>
      <w:r w:rsidRPr="00C87C81">
        <w:rPr>
          <w:rFonts w:ascii="Times New Roman" w:hAnsi="Times New Roman" w:cs="Times New Roman"/>
        </w:rPr>
        <w:t>§ 6</w:t>
      </w:r>
    </w:p>
    <w:p w:rsidR="00C87C81" w:rsidRPr="00C87C81" w:rsidRDefault="00C87C81" w:rsidP="00C87C81">
      <w:pPr>
        <w:pStyle w:val="Akapitzlist"/>
        <w:numPr>
          <w:ilvl w:val="0"/>
          <w:numId w:val="8"/>
        </w:numPr>
        <w:spacing w:after="0"/>
        <w:jc w:val="both"/>
        <w:rPr>
          <w:rFonts w:ascii="Times New Roman" w:hAnsi="Times New Roman" w:cs="Times New Roman"/>
        </w:rPr>
      </w:pPr>
      <w:r w:rsidRPr="00C87C81">
        <w:rPr>
          <w:rFonts w:ascii="Times New Roman" w:hAnsi="Times New Roman" w:cs="Times New Roman"/>
        </w:rPr>
        <w:t>Stypendium szkolne może otrzymać uczeń znajdujący się w trudnej sytuacji materi</w:t>
      </w:r>
      <w:r>
        <w:rPr>
          <w:rFonts w:ascii="Times New Roman" w:hAnsi="Times New Roman" w:cs="Times New Roman"/>
        </w:rPr>
        <w:t xml:space="preserve">alnej, wynikającej </w:t>
      </w:r>
      <w:r w:rsidRPr="00C87C81">
        <w:rPr>
          <w:rFonts w:ascii="Times New Roman" w:hAnsi="Times New Roman" w:cs="Times New Roman"/>
        </w:rPr>
        <w:t xml:space="preserve">z niskich dochodów na osobę w rodzinie, w szczególności, gdy w rodzinie występuje: bezrobocie, niepełnosprawność, ciężka lub długotrwała choroba, wielodzietność, brak umiejętności wypełniania funkcji opiekuńczo-wychowawczych, alkoholizm lub narkomania, a także, gdy rodzina jest niepełna </w:t>
      </w:r>
      <w:r>
        <w:rPr>
          <w:rFonts w:ascii="Times New Roman" w:hAnsi="Times New Roman" w:cs="Times New Roman"/>
        </w:rPr>
        <w:t xml:space="preserve">              </w:t>
      </w:r>
      <w:r w:rsidRPr="00C87C81">
        <w:rPr>
          <w:rFonts w:ascii="Times New Roman" w:hAnsi="Times New Roman" w:cs="Times New Roman"/>
        </w:rPr>
        <w:t xml:space="preserve">lub wystąpiło zdarzenie losowe. </w:t>
      </w:r>
    </w:p>
    <w:p w:rsidR="00C87C81" w:rsidRDefault="00C87C81" w:rsidP="00C87C81">
      <w:pPr>
        <w:pStyle w:val="Akapitzlist"/>
        <w:numPr>
          <w:ilvl w:val="0"/>
          <w:numId w:val="8"/>
        </w:numPr>
        <w:spacing w:after="0"/>
        <w:jc w:val="both"/>
        <w:rPr>
          <w:rFonts w:ascii="Times New Roman" w:hAnsi="Times New Roman" w:cs="Times New Roman"/>
        </w:rPr>
      </w:pPr>
      <w:r w:rsidRPr="00C87C81">
        <w:rPr>
          <w:rFonts w:ascii="Times New Roman" w:hAnsi="Times New Roman" w:cs="Times New Roman"/>
        </w:rPr>
        <w:t>Uprawnienie ubiegania się o stypendium szkolne przysługuje, jeżeli miesięczna wysokość dochodu</w:t>
      </w:r>
      <w:r>
        <w:rPr>
          <w:rFonts w:ascii="Times New Roman" w:hAnsi="Times New Roman" w:cs="Times New Roman"/>
        </w:rPr>
        <w:t xml:space="preserve"> </w:t>
      </w:r>
      <w:r w:rsidRPr="00C87C81">
        <w:rPr>
          <w:rFonts w:ascii="Times New Roman" w:hAnsi="Times New Roman" w:cs="Times New Roman"/>
        </w:rPr>
        <w:t xml:space="preserve">na osobę w rodzinie nie przekracza kwoty kryterium dochodowego na osobę w rodzinie uprawniającego do świadczeń pieniężnych z pomocy społecznej, o której mowa w art. 8 ust. 1 pkt. 2 ustawy o pomocy społecznej. </w:t>
      </w:r>
    </w:p>
    <w:p w:rsidR="00C87C81" w:rsidRPr="00C87C81" w:rsidRDefault="00C87C81" w:rsidP="00C87C81">
      <w:pPr>
        <w:spacing w:after="0"/>
        <w:jc w:val="both"/>
        <w:rPr>
          <w:rFonts w:ascii="Times New Roman" w:hAnsi="Times New Roman" w:cs="Times New Roman"/>
        </w:rPr>
      </w:pPr>
    </w:p>
    <w:p w:rsidR="00C87C81" w:rsidRPr="00C87C81" w:rsidRDefault="00C87C81" w:rsidP="00C87C81">
      <w:pPr>
        <w:spacing w:after="0"/>
        <w:jc w:val="center"/>
        <w:rPr>
          <w:rFonts w:ascii="Times New Roman" w:hAnsi="Times New Roman" w:cs="Times New Roman"/>
        </w:rPr>
      </w:pPr>
      <w:r w:rsidRPr="00C87C81">
        <w:rPr>
          <w:rFonts w:ascii="Times New Roman" w:hAnsi="Times New Roman" w:cs="Times New Roman"/>
        </w:rPr>
        <w:lastRenderedPageBreak/>
        <w:t>§ 7</w:t>
      </w:r>
    </w:p>
    <w:p w:rsidR="00C87C81" w:rsidRPr="00C87C81" w:rsidRDefault="00C87C81" w:rsidP="00C87C81">
      <w:pPr>
        <w:pStyle w:val="Akapitzlist"/>
        <w:numPr>
          <w:ilvl w:val="0"/>
          <w:numId w:val="7"/>
        </w:numPr>
        <w:spacing w:after="0"/>
        <w:jc w:val="both"/>
        <w:rPr>
          <w:rFonts w:ascii="Times New Roman" w:hAnsi="Times New Roman" w:cs="Times New Roman"/>
        </w:rPr>
      </w:pPr>
      <w:r w:rsidRPr="00C87C81">
        <w:rPr>
          <w:rFonts w:ascii="Times New Roman" w:hAnsi="Times New Roman" w:cs="Times New Roman"/>
        </w:rPr>
        <w:t xml:space="preserve">Stypendium szkolne nie może być niższe miesięcznie niż 80 % kwoty zasiłku rodzinnego o której mowa w art. 6 ust. 2 pkt 2 ustawy o świadczeniach rodzinnych </w:t>
      </w:r>
      <w:r>
        <w:rPr>
          <w:rFonts w:ascii="Times New Roman" w:hAnsi="Times New Roman" w:cs="Times New Roman"/>
        </w:rPr>
        <w:t xml:space="preserve">                  </w:t>
      </w:r>
      <w:r w:rsidRPr="00C87C81">
        <w:rPr>
          <w:rFonts w:ascii="Times New Roman" w:hAnsi="Times New Roman" w:cs="Times New Roman"/>
        </w:rPr>
        <w:t>i n</w:t>
      </w:r>
      <w:r>
        <w:rPr>
          <w:rFonts w:ascii="Times New Roman" w:hAnsi="Times New Roman" w:cs="Times New Roman"/>
        </w:rPr>
        <w:t xml:space="preserve">ie może przekraczać miesięcznie </w:t>
      </w:r>
      <w:r w:rsidRPr="00C87C81">
        <w:rPr>
          <w:rFonts w:ascii="Times New Roman" w:hAnsi="Times New Roman" w:cs="Times New Roman"/>
        </w:rPr>
        <w:t>200 % tej kwoty.</w:t>
      </w:r>
    </w:p>
    <w:p w:rsidR="00C87C81" w:rsidRPr="00C87C81" w:rsidRDefault="00C87C81" w:rsidP="00C87C81">
      <w:pPr>
        <w:pStyle w:val="Akapitzlist"/>
        <w:numPr>
          <w:ilvl w:val="0"/>
          <w:numId w:val="7"/>
        </w:numPr>
        <w:spacing w:after="0"/>
        <w:jc w:val="both"/>
        <w:rPr>
          <w:rFonts w:ascii="Times New Roman" w:hAnsi="Times New Roman" w:cs="Times New Roman"/>
        </w:rPr>
      </w:pPr>
      <w:r w:rsidRPr="00C87C81">
        <w:rPr>
          <w:rFonts w:ascii="Times New Roman" w:hAnsi="Times New Roman" w:cs="Times New Roman"/>
        </w:rPr>
        <w:t>Wysokość stypendium w zależności od dochodu na osobę w rodzinie, o którym mowa w ust. 1, przedstawia się następująco:</w:t>
      </w:r>
    </w:p>
    <w:p w:rsidR="00C87C81" w:rsidRPr="00C87C81" w:rsidRDefault="00C87C81" w:rsidP="00C87C81">
      <w:pPr>
        <w:pStyle w:val="Akapitzlist"/>
        <w:numPr>
          <w:ilvl w:val="0"/>
          <w:numId w:val="5"/>
        </w:numPr>
        <w:spacing w:after="0"/>
        <w:jc w:val="both"/>
        <w:rPr>
          <w:rFonts w:ascii="Times New Roman" w:hAnsi="Times New Roman" w:cs="Times New Roman"/>
        </w:rPr>
      </w:pPr>
      <w:r w:rsidRPr="00C87C81">
        <w:rPr>
          <w:rFonts w:ascii="Times New Roman" w:hAnsi="Times New Roman" w:cs="Times New Roman"/>
        </w:rPr>
        <w:t>Dochód do 50% kryterium dochodowego – 100 % kwoty zasiłku rodzinnego,</w:t>
      </w:r>
    </w:p>
    <w:p w:rsidR="00C87C81" w:rsidRPr="00C87C81" w:rsidRDefault="00C87C81" w:rsidP="00C87C81">
      <w:pPr>
        <w:pStyle w:val="Akapitzlist"/>
        <w:numPr>
          <w:ilvl w:val="0"/>
          <w:numId w:val="5"/>
        </w:numPr>
        <w:spacing w:after="0"/>
        <w:jc w:val="both"/>
        <w:rPr>
          <w:rFonts w:ascii="Times New Roman" w:hAnsi="Times New Roman" w:cs="Times New Roman"/>
        </w:rPr>
      </w:pPr>
      <w:r w:rsidRPr="00C87C81">
        <w:rPr>
          <w:rFonts w:ascii="Times New Roman" w:hAnsi="Times New Roman" w:cs="Times New Roman"/>
        </w:rPr>
        <w:t>Dochód od 51%  do 100 % kryterium dochodowego – 80 % kwoty zasiłku rodzinnego.</w:t>
      </w:r>
    </w:p>
    <w:p w:rsidR="00C87C81" w:rsidRPr="00C87C81" w:rsidRDefault="00C87C81" w:rsidP="00C87C81">
      <w:pPr>
        <w:spacing w:after="0"/>
        <w:jc w:val="both"/>
        <w:rPr>
          <w:rFonts w:ascii="Times New Roman" w:hAnsi="Times New Roman" w:cs="Times New Roman"/>
        </w:rPr>
      </w:pPr>
    </w:p>
    <w:p w:rsidR="00C87C81" w:rsidRPr="00C87C81" w:rsidRDefault="00C87C81" w:rsidP="00C87C81">
      <w:pPr>
        <w:spacing w:after="0"/>
        <w:jc w:val="center"/>
        <w:rPr>
          <w:rFonts w:ascii="Times New Roman" w:hAnsi="Times New Roman" w:cs="Times New Roman"/>
        </w:rPr>
      </w:pPr>
      <w:r w:rsidRPr="00C87C81">
        <w:rPr>
          <w:rFonts w:ascii="Times New Roman" w:hAnsi="Times New Roman" w:cs="Times New Roman"/>
        </w:rPr>
        <w:t>§ 8</w:t>
      </w:r>
    </w:p>
    <w:p w:rsidR="00C87C81" w:rsidRPr="00C87C81" w:rsidRDefault="00C87C81" w:rsidP="00C87C81">
      <w:pPr>
        <w:pStyle w:val="Akapitzlist"/>
        <w:numPr>
          <w:ilvl w:val="0"/>
          <w:numId w:val="6"/>
        </w:numPr>
        <w:spacing w:after="0"/>
        <w:jc w:val="both"/>
        <w:rPr>
          <w:rFonts w:ascii="Times New Roman" w:hAnsi="Times New Roman" w:cs="Times New Roman"/>
        </w:rPr>
      </w:pPr>
      <w:r w:rsidRPr="00C87C81">
        <w:rPr>
          <w:rFonts w:ascii="Times New Roman" w:hAnsi="Times New Roman" w:cs="Times New Roman"/>
        </w:rPr>
        <w:t xml:space="preserve">Zasiłek szkolny może być przyznany w formie świadczenia pieniężnego na pokrycie wydatków związanych z procesem edukacyjnym lub w formie pomocy rzeczowej </w:t>
      </w:r>
      <w:r>
        <w:rPr>
          <w:rFonts w:ascii="Times New Roman" w:hAnsi="Times New Roman" w:cs="Times New Roman"/>
        </w:rPr>
        <w:t xml:space="preserve">               </w:t>
      </w:r>
      <w:r w:rsidRPr="00C87C81">
        <w:rPr>
          <w:rFonts w:ascii="Times New Roman" w:hAnsi="Times New Roman" w:cs="Times New Roman"/>
        </w:rPr>
        <w:t>o charak</w:t>
      </w:r>
      <w:r>
        <w:rPr>
          <w:rFonts w:ascii="Times New Roman" w:hAnsi="Times New Roman" w:cs="Times New Roman"/>
        </w:rPr>
        <w:t>terze edukacyjnym, r</w:t>
      </w:r>
      <w:r w:rsidRPr="00C87C81">
        <w:rPr>
          <w:rFonts w:ascii="Times New Roman" w:hAnsi="Times New Roman" w:cs="Times New Roman"/>
        </w:rPr>
        <w:t>az w roku, niezależnie od otrzymywanego stypendium szkolnego.</w:t>
      </w:r>
    </w:p>
    <w:p w:rsidR="00C87C81" w:rsidRPr="00C87C81" w:rsidRDefault="00C87C81" w:rsidP="00C87C81">
      <w:pPr>
        <w:pStyle w:val="Akapitzlist"/>
        <w:numPr>
          <w:ilvl w:val="0"/>
          <w:numId w:val="6"/>
        </w:numPr>
        <w:spacing w:after="0"/>
        <w:jc w:val="both"/>
        <w:rPr>
          <w:rFonts w:ascii="Times New Roman" w:hAnsi="Times New Roman" w:cs="Times New Roman"/>
        </w:rPr>
      </w:pPr>
      <w:r w:rsidRPr="00C87C81">
        <w:rPr>
          <w:rFonts w:ascii="Times New Roman" w:hAnsi="Times New Roman" w:cs="Times New Roman"/>
        </w:rPr>
        <w:t>W uzasadnionych przypadkach zasiłek szkolny może być przyznany drugi raz w tym samym roku szkolnym.</w:t>
      </w:r>
    </w:p>
    <w:p w:rsidR="00C87C81" w:rsidRPr="00C87C81" w:rsidRDefault="00C87C81" w:rsidP="00C87C81">
      <w:pPr>
        <w:pStyle w:val="Akapitzlist"/>
        <w:numPr>
          <w:ilvl w:val="0"/>
          <w:numId w:val="6"/>
        </w:numPr>
        <w:spacing w:after="0"/>
        <w:jc w:val="both"/>
        <w:rPr>
          <w:rFonts w:ascii="Times New Roman" w:hAnsi="Times New Roman" w:cs="Times New Roman"/>
        </w:rPr>
      </w:pPr>
      <w:r w:rsidRPr="00C87C81">
        <w:rPr>
          <w:rFonts w:ascii="Times New Roman" w:hAnsi="Times New Roman" w:cs="Times New Roman"/>
        </w:rPr>
        <w:t xml:space="preserve">Wysokość zasiłku szkolnego nie może przekroczyć jednorazowo kwoty stanowiącej pięciokrotność kwoty zasiłku rodzinnego. </w:t>
      </w:r>
    </w:p>
    <w:p w:rsidR="00C87C81" w:rsidRPr="00C87C81" w:rsidRDefault="00C87C81" w:rsidP="00C87C81">
      <w:pPr>
        <w:pStyle w:val="Akapitzlist"/>
        <w:numPr>
          <w:ilvl w:val="0"/>
          <w:numId w:val="6"/>
        </w:numPr>
        <w:spacing w:after="0"/>
        <w:jc w:val="both"/>
        <w:rPr>
          <w:rFonts w:ascii="Times New Roman" w:hAnsi="Times New Roman" w:cs="Times New Roman"/>
        </w:rPr>
      </w:pPr>
      <w:r w:rsidRPr="00C87C81">
        <w:rPr>
          <w:rFonts w:ascii="Times New Roman" w:hAnsi="Times New Roman" w:cs="Times New Roman"/>
        </w:rPr>
        <w:t xml:space="preserve">W przypadku braku wniosków lub decyzji pozytywnych o przyznanie zasiłku szkolnego bądź pozostania części wydzielonej kwoty dotacji na ten cel przeznacza </w:t>
      </w:r>
      <w:r>
        <w:rPr>
          <w:rFonts w:ascii="Times New Roman" w:hAnsi="Times New Roman" w:cs="Times New Roman"/>
        </w:rPr>
        <w:t xml:space="preserve">              </w:t>
      </w:r>
      <w:r w:rsidRPr="00C87C81">
        <w:rPr>
          <w:rFonts w:ascii="Times New Roman" w:hAnsi="Times New Roman" w:cs="Times New Roman"/>
        </w:rPr>
        <w:t>się niewykor</w:t>
      </w:r>
      <w:r>
        <w:rPr>
          <w:rFonts w:ascii="Times New Roman" w:hAnsi="Times New Roman" w:cs="Times New Roman"/>
        </w:rPr>
        <w:t xml:space="preserve">zystaną kwotę </w:t>
      </w:r>
      <w:r w:rsidRPr="00C87C81">
        <w:rPr>
          <w:rFonts w:ascii="Times New Roman" w:hAnsi="Times New Roman" w:cs="Times New Roman"/>
        </w:rPr>
        <w:t xml:space="preserve">na wypłatę stypendiów szkolnych </w:t>
      </w:r>
    </w:p>
    <w:p w:rsidR="00C87C81" w:rsidRPr="00C87C81" w:rsidRDefault="00C87C81" w:rsidP="00C87C81">
      <w:pPr>
        <w:pStyle w:val="Akapitzlist"/>
        <w:numPr>
          <w:ilvl w:val="0"/>
          <w:numId w:val="6"/>
        </w:numPr>
        <w:spacing w:after="0"/>
        <w:jc w:val="both"/>
        <w:rPr>
          <w:rFonts w:ascii="Times New Roman" w:hAnsi="Times New Roman" w:cs="Times New Roman"/>
        </w:rPr>
      </w:pPr>
      <w:r w:rsidRPr="00C87C81">
        <w:rPr>
          <w:rFonts w:ascii="Times New Roman" w:hAnsi="Times New Roman" w:cs="Times New Roman"/>
        </w:rPr>
        <w:t>Na finansowanie zasiłków szkolnych przeznacza się nie więcej niż 5 % kwoty otrzymanej dotacji.</w:t>
      </w:r>
    </w:p>
    <w:p w:rsidR="00C87C81" w:rsidRPr="00C87C81" w:rsidRDefault="00C87C81" w:rsidP="00C87C81">
      <w:pPr>
        <w:spacing w:after="0"/>
        <w:jc w:val="both"/>
        <w:rPr>
          <w:rFonts w:ascii="Times New Roman" w:hAnsi="Times New Roman" w:cs="Times New Roman"/>
        </w:rPr>
      </w:pPr>
    </w:p>
    <w:p w:rsidR="00C87C81" w:rsidRPr="00C87C81" w:rsidRDefault="00C87C81" w:rsidP="00C87C81">
      <w:pPr>
        <w:pStyle w:val="Akapitzlist"/>
        <w:spacing w:after="0"/>
        <w:jc w:val="center"/>
        <w:rPr>
          <w:rFonts w:ascii="Times New Roman" w:hAnsi="Times New Roman" w:cs="Times New Roman"/>
          <w:b/>
        </w:rPr>
      </w:pPr>
      <w:r w:rsidRPr="00C87C81">
        <w:rPr>
          <w:rFonts w:ascii="Times New Roman" w:hAnsi="Times New Roman" w:cs="Times New Roman"/>
          <w:b/>
        </w:rPr>
        <w:t>Rozdział 4.</w:t>
      </w:r>
    </w:p>
    <w:p w:rsidR="00C87C81" w:rsidRPr="00C87C81" w:rsidRDefault="00C87C81" w:rsidP="00C87C81">
      <w:pPr>
        <w:jc w:val="center"/>
        <w:rPr>
          <w:rFonts w:ascii="Times New Roman" w:hAnsi="Times New Roman" w:cs="Times New Roman"/>
          <w:b/>
        </w:rPr>
      </w:pPr>
      <w:r w:rsidRPr="00C87C81">
        <w:rPr>
          <w:rFonts w:ascii="Times New Roman" w:hAnsi="Times New Roman" w:cs="Times New Roman"/>
          <w:b/>
        </w:rPr>
        <w:t>Tryb i sposób udzielania pomocy materialnej</w:t>
      </w:r>
    </w:p>
    <w:p w:rsidR="00C87C81" w:rsidRPr="00C87C81" w:rsidRDefault="00C87C81" w:rsidP="00C87C81">
      <w:pPr>
        <w:pStyle w:val="Akapitzlist"/>
        <w:spacing w:after="0"/>
        <w:jc w:val="center"/>
        <w:rPr>
          <w:rFonts w:ascii="Times New Roman" w:hAnsi="Times New Roman" w:cs="Times New Roman"/>
        </w:rPr>
      </w:pPr>
      <w:r w:rsidRPr="00C87C81">
        <w:rPr>
          <w:rFonts w:ascii="Times New Roman" w:hAnsi="Times New Roman" w:cs="Times New Roman"/>
        </w:rPr>
        <w:t>§ 9</w:t>
      </w:r>
    </w:p>
    <w:p w:rsidR="00C87C81" w:rsidRPr="00C87C81" w:rsidRDefault="00C87C81" w:rsidP="00C87C81">
      <w:pPr>
        <w:pStyle w:val="Akapitzlist"/>
        <w:numPr>
          <w:ilvl w:val="0"/>
          <w:numId w:val="10"/>
        </w:numPr>
        <w:spacing w:after="0"/>
        <w:jc w:val="both"/>
        <w:rPr>
          <w:rFonts w:ascii="Times New Roman" w:hAnsi="Times New Roman" w:cs="Times New Roman"/>
        </w:rPr>
      </w:pPr>
      <w:r w:rsidRPr="00C87C81">
        <w:rPr>
          <w:rFonts w:ascii="Times New Roman" w:hAnsi="Times New Roman" w:cs="Times New Roman"/>
        </w:rPr>
        <w:t xml:space="preserve">Warunkiem ubiegania się o przyznanie stypendium szkolnego jest: </w:t>
      </w:r>
    </w:p>
    <w:p w:rsidR="00C87C81" w:rsidRPr="00C87C81" w:rsidRDefault="00C87C81" w:rsidP="00C87C81">
      <w:pPr>
        <w:pStyle w:val="Akapitzlist"/>
        <w:numPr>
          <w:ilvl w:val="0"/>
          <w:numId w:val="9"/>
        </w:numPr>
        <w:spacing w:after="0"/>
        <w:jc w:val="both"/>
        <w:rPr>
          <w:rFonts w:ascii="Times New Roman" w:hAnsi="Times New Roman" w:cs="Times New Roman"/>
        </w:rPr>
      </w:pPr>
      <w:r w:rsidRPr="00C87C81">
        <w:rPr>
          <w:rFonts w:ascii="Times New Roman" w:hAnsi="Times New Roman" w:cs="Times New Roman"/>
        </w:rPr>
        <w:t>Zamieszkiwanie przez ucznia, słuchacza lub wychowanka na terenie Miasta Przasnysz,</w:t>
      </w:r>
    </w:p>
    <w:p w:rsidR="00C87C81" w:rsidRPr="00C87C81" w:rsidRDefault="00C87C81" w:rsidP="00C87C81">
      <w:pPr>
        <w:pStyle w:val="Akapitzlist"/>
        <w:numPr>
          <w:ilvl w:val="0"/>
          <w:numId w:val="9"/>
        </w:numPr>
        <w:spacing w:after="0"/>
        <w:jc w:val="both"/>
        <w:rPr>
          <w:rFonts w:ascii="Times New Roman" w:hAnsi="Times New Roman" w:cs="Times New Roman"/>
        </w:rPr>
      </w:pPr>
      <w:r w:rsidRPr="00C87C81">
        <w:rPr>
          <w:rFonts w:ascii="Times New Roman" w:hAnsi="Times New Roman" w:cs="Times New Roman"/>
        </w:rPr>
        <w:t>Spełni</w:t>
      </w:r>
      <w:r w:rsidR="00F65A21">
        <w:rPr>
          <w:rFonts w:ascii="Times New Roman" w:hAnsi="Times New Roman" w:cs="Times New Roman"/>
        </w:rPr>
        <w:t>e</w:t>
      </w:r>
      <w:r w:rsidRPr="00C87C81">
        <w:rPr>
          <w:rFonts w:ascii="Times New Roman" w:hAnsi="Times New Roman" w:cs="Times New Roman"/>
        </w:rPr>
        <w:t>nie kryterium dochodowego</w:t>
      </w:r>
      <w:r w:rsidR="00F65A21">
        <w:rPr>
          <w:rFonts w:ascii="Times New Roman" w:hAnsi="Times New Roman" w:cs="Times New Roman"/>
        </w:rPr>
        <w:t>,</w:t>
      </w:r>
      <w:r w:rsidRPr="00C87C81">
        <w:rPr>
          <w:rFonts w:ascii="Times New Roman" w:hAnsi="Times New Roman" w:cs="Times New Roman"/>
        </w:rPr>
        <w:t xml:space="preserve"> </w:t>
      </w:r>
    </w:p>
    <w:p w:rsidR="00C87C81" w:rsidRPr="00C87C81" w:rsidRDefault="00C87C81" w:rsidP="00C87C81">
      <w:pPr>
        <w:pStyle w:val="Akapitzlist"/>
        <w:numPr>
          <w:ilvl w:val="0"/>
          <w:numId w:val="9"/>
        </w:numPr>
        <w:spacing w:after="0"/>
        <w:jc w:val="both"/>
        <w:rPr>
          <w:rFonts w:ascii="Times New Roman" w:hAnsi="Times New Roman" w:cs="Times New Roman"/>
        </w:rPr>
      </w:pPr>
      <w:r w:rsidRPr="00C87C81">
        <w:rPr>
          <w:rFonts w:ascii="Times New Roman" w:hAnsi="Times New Roman" w:cs="Times New Roman"/>
        </w:rPr>
        <w:t>Złożenie wniosku o przyznanie stypendium szkolne.</w:t>
      </w:r>
    </w:p>
    <w:p w:rsidR="00C87C81" w:rsidRPr="00C87C81" w:rsidRDefault="00C87C81" w:rsidP="00C87C81">
      <w:pPr>
        <w:pStyle w:val="Akapitzlist"/>
        <w:numPr>
          <w:ilvl w:val="0"/>
          <w:numId w:val="10"/>
        </w:numPr>
        <w:spacing w:after="0"/>
        <w:jc w:val="both"/>
        <w:rPr>
          <w:rFonts w:ascii="Times New Roman" w:hAnsi="Times New Roman" w:cs="Times New Roman"/>
        </w:rPr>
      </w:pPr>
      <w:r w:rsidRPr="00C87C81">
        <w:rPr>
          <w:rFonts w:ascii="Times New Roman" w:hAnsi="Times New Roman" w:cs="Times New Roman"/>
        </w:rPr>
        <w:t xml:space="preserve">Wniosek o przyznanie stypendium szkolnego składa się w Urzędzie Miasta Przasnysz </w:t>
      </w:r>
      <w:r>
        <w:rPr>
          <w:rFonts w:ascii="Times New Roman" w:hAnsi="Times New Roman" w:cs="Times New Roman"/>
        </w:rPr>
        <w:t xml:space="preserve">w Referacie </w:t>
      </w:r>
      <w:r w:rsidRPr="00C87C81">
        <w:rPr>
          <w:rFonts w:ascii="Times New Roman" w:hAnsi="Times New Roman" w:cs="Times New Roman"/>
        </w:rPr>
        <w:t xml:space="preserve">ds. Finansów Oświaty, Kultury i Sportu w terminie do 15 </w:t>
      </w:r>
      <w:r>
        <w:rPr>
          <w:rFonts w:ascii="Times New Roman" w:hAnsi="Times New Roman" w:cs="Times New Roman"/>
        </w:rPr>
        <w:t xml:space="preserve">września danego roku szkolnego, </w:t>
      </w:r>
      <w:r w:rsidRPr="00C87C81">
        <w:rPr>
          <w:rFonts w:ascii="Times New Roman" w:hAnsi="Times New Roman" w:cs="Times New Roman"/>
        </w:rPr>
        <w:t>a w przypadku słuchaczy kolegiów nauczycielskich, nauczyci</w:t>
      </w:r>
      <w:r>
        <w:rPr>
          <w:rFonts w:ascii="Times New Roman" w:hAnsi="Times New Roman" w:cs="Times New Roman"/>
        </w:rPr>
        <w:t xml:space="preserve">elskich kolegiów języków obcych </w:t>
      </w:r>
      <w:r w:rsidRPr="00C87C81">
        <w:rPr>
          <w:rFonts w:ascii="Times New Roman" w:hAnsi="Times New Roman" w:cs="Times New Roman"/>
        </w:rPr>
        <w:t xml:space="preserve">i kolegiów pracowników służb społecznych – do dnia 15 października danego roku szkolnego. </w:t>
      </w:r>
    </w:p>
    <w:p w:rsidR="00C87C81" w:rsidRPr="00C87C81" w:rsidRDefault="00C87C81" w:rsidP="00C87C81">
      <w:pPr>
        <w:pStyle w:val="Akapitzlist"/>
        <w:numPr>
          <w:ilvl w:val="0"/>
          <w:numId w:val="10"/>
        </w:numPr>
        <w:spacing w:after="0"/>
        <w:jc w:val="both"/>
        <w:rPr>
          <w:rFonts w:ascii="Times New Roman" w:hAnsi="Times New Roman" w:cs="Times New Roman"/>
        </w:rPr>
      </w:pPr>
      <w:r w:rsidRPr="00C87C81">
        <w:rPr>
          <w:rFonts w:ascii="Times New Roman" w:hAnsi="Times New Roman" w:cs="Times New Roman"/>
        </w:rPr>
        <w:t xml:space="preserve">Wnioski o przyznanie stypendium, które wpłyną po terminie nie będą rozpatrywane. Decyduje data potwierdzenia wpływu na wniosku o przyznanie stypendium lub data stempla pocztowego. </w:t>
      </w:r>
    </w:p>
    <w:p w:rsidR="00C87C81" w:rsidRDefault="00C87C81" w:rsidP="00C87C81">
      <w:pPr>
        <w:pStyle w:val="Akapitzlist"/>
        <w:numPr>
          <w:ilvl w:val="0"/>
          <w:numId w:val="10"/>
        </w:numPr>
        <w:spacing w:after="0"/>
        <w:jc w:val="both"/>
        <w:rPr>
          <w:rFonts w:ascii="Times New Roman" w:hAnsi="Times New Roman" w:cs="Times New Roman"/>
        </w:rPr>
      </w:pPr>
      <w:r w:rsidRPr="00C87C81">
        <w:rPr>
          <w:rFonts w:ascii="Times New Roman" w:hAnsi="Times New Roman" w:cs="Times New Roman"/>
        </w:rPr>
        <w:t>W uzasadnionych przypadkach, wniosek o przyznanie stypendium szkolnego może</w:t>
      </w:r>
      <w:r>
        <w:rPr>
          <w:rFonts w:ascii="Times New Roman" w:hAnsi="Times New Roman" w:cs="Times New Roman"/>
        </w:rPr>
        <w:t xml:space="preserve"> być złożony </w:t>
      </w:r>
      <w:r w:rsidRPr="00C87C81">
        <w:rPr>
          <w:rFonts w:ascii="Times New Roman" w:hAnsi="Times New Roman" w:cs="Times New Roman"/>
        </w:rPr>
        <w:t xml:space="preserve">po upływie terminu, o którym mowa w ust. 2. Pod pojęciem </w:t>
      </w:r>
      <w:r w:rsidR="00F65A21">
        <w:rPr>
          <w:rFonts w:ascii="Times New Roman" w:hAnsi="Times New Roman" w:cs="Times New Roman"/>
        </w:rPr>
        <w:lastRenderedPageBreak/>
        <w:t>„uzasadnionego przypadku</w:t>
      </w:r>
      <w:r w:rsidRPr="00C87C81">
        <w:rPr>
          <w:rFonts w:ascii="Times New Roman" w:hAnsi="Times New Roman" w:cs="Times New Roman"/>
        </w:rPr>
        <w:t xml:space="preserve">”, należy rozumieć okoliczności natury obiektywnej usprawiedliwiające w danym przypadku złożenie wniosku po terminie. Mogą to być zarówno przeszkody istniejące w okresie uprawniającym do złożenia wniosku, na które wnioskodawca nie miał wpływu, jak również okoliczności, które wystąpiły                      po upływie terminu, przemawiające za zasadnością późniejszego złożenia wniosku jak np. utrata dochodu przez rodzinę ucznia. </w:t>
      </w:r>
    </w:p>
    <w:p w:rsidR="00C87C81" w:rsidRPr="00C87C81" w:rsidRDefault="00C87C81" w:rsidP="00C87C81">
      <w:pPr>
        <w:pStyle w:val="Akapitzlist"/>
        <w:spacing w:after="0"/>
        <w:jc w:val="both"/>
        <w:rPr>
          <w:rFonts w:ascii="Times New Roman" w:hAnsi="Times New Roman" w:cs="Times New Roman"/>
        </w:rPr>
      </w:pPr>
    </w:p>
    <w:p w:rsidR="00C87C81" w:rsidRPr="00C87C81" w:rsidRDefault="00C87C81" w:rsidP="00C87C81">
      <w:pPr>
        <w:pStyle w:val="Akapitzlist"/>
        <w:spacing w:after="0"/>
        <w:jc w:val="center"/>
        <w:rPr>
          <w:rFonts w:ascii="Times New Roman" w:hAnsi="Times New Roman" w:cs="Times New Roman"/>
        </w:rPr>
      </w:pPr>
      <w:r w:rsidRPr="00C87C81">
        <w:rPr>
          <w:rFonts w:ascii="Times New Roman" w:hAnsi="Times New Roman" w:cs="Times New Roman"/>
        </w:rPr>
        <w:t>§ 10</w:t>
      </w:r>
    </w:p>
    <w:p w:rsidR="00C87C81" w:rsidRPr="00C87C81" w:rsidRDefault="00C87C81" w:rsidP="00C87C81">
      <w:pPr>
        <w:pStyle w:val="Akapitzlist"/>
        <w:numPr>
          <w:ilvl w:val="0"/>
          <w:numId w:val="12"/>
        </w:numPr>
        <w:spacing w:after="0"/>
        <w:jc w:val="both"/>
        <w:rPr>
          <w:rFonts w:ascii="Times New Roman" w:hAnsi="Times New Roman" w:cs="Times New Roman"/>
        </w:rPr>
      </w:pPr>
      <w:r w:rsidRPr="00C87C81">
        <w:rPr>
          <w:rFonts w:ascii="Times New Roman" w:hAnsi="Times New Roman" w:cs="Times New Roman"/>
        </w:rPr>
        <w:t xml:space="preserve">Warunkiem ubiegania się o przyznanie zasiłku szkolnego jest: </w:t>
      </w:r>
    </w:p>
    <w:p w:rsidR="00C87C81" w:rsidRPr="00C87C81" w:rsidRDefault="00C87C81" w:rsidP="00C87C81">
      <w:pPr>
        <w:pStyle w:val="Akapitzlist"/>
        <w:numPr>
          <w:ilvl w:val="0"/>
          <w:numId w:val="11"/>
        </w:numPr>
        <w:spacing w:after="0"/>
        <w:jc w:val="both"/>
        <w:rPr>
          <w:rFonts w:ascii="Times New Roman" w:hAnsi="Times New Roman" w:cs="Times New Roman"/>
        </w:rPr>
      </w:pPr>
      <w:r w:rsidRPr="00C87C81">
        <w:rPr>
          <w:rFonts w:ascii="Times New Roman" w:hAnsi="Times New Roman" w:cs="Times New Roman"/>
        </w:rPr>
        <w:t>Zamieszkiwanie przez ucznia, słuchacza lub wychowa</w:t>
      </w:r>
      <w:r w:rsidR="000933EC">
        <w:rPr>
          <w:rFonts w:ascii="Times New Roman" w:hAnsi="Times New Roman" w:cs="Times New Roman"/>
        </w:rPr>
        <w:t>nka na terenie Miasta Przasnysz,</w:t>
      </w:r>
    </w:p>
    <w:p w:rsidR="00C87C81" w:rsidRPr="00C87C81" w:rsidRDefault="00C87C81" w:rsidP="00C87C81">
      <w:pPr>
        <w:pStyle w:val="Akapitzlist"/>
        <w:numPr>
          <w:ilvl w:val="0"/>
          <w:numId w:val="11"/>
        </w:numPr>
        <w:spacing w:after="0"/>
        <w:jc w:val="both"/>
        <w:rPr>
          <w:rFonts w:ascii="Times New Roman" w:hAnsi="Times New Roman" w:cs="Times New Roman"/>
        </w:rPr>
      </w:pPr>
      <w:r w:rsidRPr="00C87C81">
        <w:rPr>
          <w:rFonts w:ascii="Times New Roman" w:hAnsi="Times New Roman" w:cs="Times New Roman"/>
        </w:rPr>
        <w:t xml:space="preserve">Złożenie wniosku o przyznanie zasiłku szkolnego, w terminie 2 miesięcy od dnia wystąpienia zdarzenia losowego. </w:t>
      </w:r>
    </w:p>
    <w:p w:rsidR="00C87C81" w:rsidRPr="00C87C81" w:rsidRDefault="00C87C81" w:rsidP="00C87C81">
      <w:pPr>
        <w:pStyle w:val="Akapitzlist"/>
        <w:numPr>
          <w:ilvl w:val="0"/>
          <w:numId w:val="12"/>
        </w:numPr>
        <w:spacing w:after="0"/>
        <w:jc w:val="both"/>
        <w:rPr>
          <w:rFonts w:ascii="Times New Roman" w:hAnsi="Times New Roman" w:cs="Times New Roman"/>
        </w:rPr>
      </w:pPr>
      <w:r w:rsidRPr="00C87C81">
        <w:rPr>
          <w:rFonts w:ascii="Times New Roman" w:hAnsi="Times New Roman" w:cs="Times New Roman"/>
        </w:rPr>
        <w:t xml:space="preserve">Wysokość pomocy materialnej o charakterze socjalnym, przyznawanej w formie stypendium szkolnego i zasiłku szkolnego, każdorazowo uzależniona będzie </w:t>
      </w:r>
      <w:r>
        <w:rPr>
          <w:rFonts w:ascii="Times New Roman" w:hAnsi="Times New Roman" w:cs="Times New Roman"/>
        </w:rPr>
        <w:t xml:space="preserve">                    </w:t>
      </w:r>
      <w:r w:rsidRPr="00C87C81">
        <w:rPr>
          <w:rFonts w:ascii="Times New Roman" w:hAnsi="Times New Roman" w:cs="Times New Roman"/>
        </w:rPr>
        <w:t xml:space="preserve">od otrzymywanej na ten cel wysokości dotacji celowej z budżetu państwa. </w:t>
      </w:r>
    </w:p>
    <w:p w:rsidR="00C87C81" w:rsidRPr="00C87C81" w:rsidRDefault="00C87C81" w:rsidP="00C87C81">
      <w:pPr>
        <w:pStyle w:val="Akapitzlist"/>
        <w:numPr>
          <w:ilvl w:val="0"/>
          <w:numId w:val="12"/>
        </w:numPr>
        <w:spacing w:after="0"/>
        <w:jc w:val="both"/>
        <w:rPr>
          <w:rFonts w:ascii="Times New Roman" w:hAnsi="Times New Roman" w:cs="Times New Roman"/>
        </w:rPr>
      </w:pPr>
      <w:r w:rsidRPr="00C87C81">
        <w:rPr>
          <w:rFonts w:ascii="Times New Roman" w:hAnsi="Times New Roman" w:cs="Times New Roman"/>
        </w:rPr>
        <w:t xml:space="preserve">W przypadku gdy wysokość środków finansowych przeznaczonych na pomoc materialną w mieście nie będzie zaspokajała wszystkich potrzeb przyjmuje się, </w:t>
      </w:r>
      <w:r>
        <w:rPr>
          <w:rFonts w:ascii="Times New Roman" w:hAnsi="Times New Roman" w:cs="Times New Roman"/>
        </w:rPr>
        <w:t xml:space="preserve">                 </w:t>
      </w:r>
      <w:r w:rsidRPr="00C87C81">
        <w:rPr>
          <w:rFonts w:ascii="Times New Roman" w:hAnsi="Times New Roman" w:cs="Times New Roman"/>
        </w:rPr>
        <w:t xml:space="preserve">że pierwszeństwo w uzyskaniu stypendium mają osoby o najniższych dochodach </w:t>
      </w:r>
      <w:r>
        <w:rPr>
          <w:rFonts w:ascii="Times New Roman" w:hAnsi="Times New Roman" w:cs="Times New Roman"/>
        </w:rPr>
        <w:t xml:space="preserve">              </w:t>
      </w:r>
      <w:r w:rsidRPr="00C87C81">
        <w:rPr>
          <w:rFonts w:ascii="Times New Roman" w:hAnsi="Times New Roman" w:cs="Times New Roman"/>
        </w:rPr>
        <w:t xml:space="preserve">w rodzinie. </w:t>
      </w:r>
    </w:p>
    <w:p w:rsidR="00C87C81" w:rsidRPr="00C87C81" w:rsidRDefault="00C87C81" w:rsidP="00C87C81">
      <w:pPr>
        <w:spacing w:after="0"/>
        <w:ind w:left="720"/>
        <w:jc w:val="both"/>
        <w:rPr>
          <w:rFonts w:ascii="Times New Roman" w:hAnsi="Times New Roman" w:cs="Times New Roman"/>
        </w:rPr>
      </w:pPr>
    </w:p>
    <w:p w:rsidR="00C87C81" w:rsidRPr="00C87C81" w:rsidRDefault="00C87C81" w:rsidP="00C87C81">
      <w:pPr>
        <w:pStyle w:val="Akapitzlist"/>
        <w:spacing w:after="0"/>
        <w:jc w:val="center"/>
        <w:rPr>
          <w:rFonts w:ascii="Times New Roman" w:hAnsi="Times New Roman" w:cs="Times New Roman"/>
        </w:rPr>
      </w:pPr>
      <w:r w:rsidRPr="00C87C81">
        <w:rPr>
          <w:rFonts w:ascii="Times New Roman" w:hAnsi="Times New Roman" w:cs="Times New Roman"/>
        </w:rPr>
        <w:t>§ 11</w:t>
      </w:r>
    </w:p>
    <w:p w:rsidR="00C87C81" w:rsidRPr="00C87C81" w:rsidRDefault="00C87C81" w:rsidP="00C87C81">
      <w:pPr>
        <w:pStyle w:val="Akapitzlist"/>
        <w:numPr>
          <w:ilvl w:val="0"/>
          <w:numId w:val="13"/>
        </w:numPr>
        <w:spacing w:after="0"/>
        <w:jc w:val="both"/>
        <w:rPr>
          <w:rFonts w:ascii="Times New Roman" w:hAnsi="Times New Roman" w:cs="Times New Roman"/>
        </w:rPr>
      </w:pPr>
      <w:r w:rsidRPr="00C87C81">
        <w:rPr>
          <w:rFonts w:ascii="Times New Roman" w:hAnsi="Times New Roman" w:cs="Times New Roman"/>
        </w:rPr>
        <w:t>Realizacja pomo</w:t>
      </w:r>
      <w:r>
        <w:rPr>
          <w:rFonts w:ascii="Times New Roman" w:hAnsi="Times New Roman" w:cs="Times New Roman"/>
        </w:rPr>
        <w:t xml:space="preserve">cy materialnej występuje </w:t>
      </w:r>
      <w:r w:rsidRPr="00C87C81">
        <w:rPr>
          <w:rFonts w:ascii="Times New Roman" w:hAnsi="Times New Roman" w:cs="Times New Roman"/>
        </w:rPr>
        <w:t>w formie refundacji poniesionych</w:t>
      </w:r>
      <w:r>
        <w:rPr>
          <w:rFonts w:ascii="Times New Roman" w:hAnsi="Times New Roman" w:cs="Times New Roman"/>
        </w:rPr>
        <w:t xml:space="preserve">               </w:t>
      </w:r>
      <w:r w:rsidRPr="00C87C81">
        <w:rPr>
          <w:rFonts w:ascii="Times New Roman" w:hAnsi="Times New Roman" w:cs="Times New Roman"/>
        </w:rPr>
        <w:t xml:space="preserve"> przez wnioskodawcę kosztów. </w:t>
      </w:r>
    </w:p>
    <w:p w:rsidR="00C87C81" w:rsidRPr="00C87C81" w:rsidRDefault="00C87C81" w:rsidP="00C87C81">
      <w:pPr>
        <w:pStyle w:val="Akapitzlist"/>
        <w:numPr>
          <w:ilvl w:val="0"/>
          <w:numId w:val="13"/>
        </w:numPr>
        <w:spacing w:after="0"/>
        <w:jc w:val="both"/>
        <w:rPr>
          <w:rFonts w:ascii="Times New Roman" w:hAnsi="Times New Roman" w:cs="Times New Roman"/>
        </w:rPr>
      </w:pPr>
      <w:r w:rsidRPr="00C87C81">
        <w:rPr>
          <w:rFonts w:ascii="Times New Roman" w:hAnsi="Times New Roman" w:cs="Times New Roman"/>
        </w:rPr>
        <w:t xml:space="preserve">Faktury bądź rachunki uproszczone muszą być imienne, wystawione na rodzica </w:t>
      </w:r>
      <w:r>
        <w:rPr>
          <w:rFonts w:ascii="Times New Roman" w:hAnsi="Times New Roman" w:cs="Times New Roman"/>
        </w:rPr>
        <w:t xml:space="preserve">                 </w:t>
      </w:r>
      <w:r w:rsidRPr="00C87C81">
        <w:rPr>
          <w:rFonts w:ascii="Times New Roman" w:hAnsi="Times New Roman" w:cs="Times New Roman"/>
        </w:rPr>
        <w:t xml:space="preserve">lub pełnoletniego ucznia. </w:t>
      </w:r>
    </w:p>
    <w:p w:rsidR="00C87C81" w:rsidRPr="00C87C81" w:rsidRDefault="00C87C81" w:rsidP="00C87C81">
      <w:pPr>
        <w:pStyle w:val="Akapitzlist"/>
        <w:numPr>
          <w:ilvl w:val="0"/>
          <w:numId w:val="13"/>
        </w:numPr>
        <w:spacing w:after="0"/>
        <w:jc w:val="both"/>
        <w:rPr>
          <w:rFonts w:ascii="Times New Roman" w:hAnsi="Times New Roman" w:cs="Times New Roman"/>
        </w:rPr>
      </w:pPr>
      <w:r w:rsidRPr="00C87C81">
        <w:rPr>
          <w:rFonts w:ascii="Times New Roman" w:hAnsi="Times New Roman" w:cs="Times New Roman"/>
        </w:rPr>
        <w:t>Zwrot poniesionych kosztów lub wypłata świadczenia są dokonywane przelewem ba</w:t>
      </w:r>
      <w:r>
        <w:rPr>
          <w:rFonts w:ascii="Times New Roman" w:hAnsi="Times New Roman" w:cs="Times New Roman"/>
        </w:rPr>
        <w:t xml:space="preserve">nkowym </w:t>
      </w:r>
      <w:r w:rsidRPr="00C87C81">
        <w:rPr>
          <w:rFonts w:ascii="Times New Roman" w:hAnsi="Times New Roman" w:cs="Times New Roman"/>
        </w:rPr>
        <w:t>na wskazany przez wnioskodawcę numer rachunku bankowego.</w:t>
      </w:r>
    </w:p>
    <w:p w:rsidR="00C87C81" w:rsidRPr="00C87C81" w:rsidRDefault="00C87C81" w:rsidP="00C87C81">
      <w:pPr>
        <w:pStyle w:val="Akapitzlist"/>
        <w:spacing w:after="0"/>
        <w:jc w:val="both"/>
        <w:rPr>
          <w:rFonts w:ascii="Times New Roman" w:hAnsi="Times New Roman" w:cs="Times New Roman"/>
        </w:rPr>
      </w:pPr>
    </w:p>
    <w:p w:rsidR="00C87C81" w:rsidRPr="00C87C81" w:rsidRDefault="00C87C81" w:rsidP="00C87C81">
      <w:pPr>
        <w:pStyle w:val="Akapitzlist"/>
        <w:spacing w:after="0"/>
        <w:jc w:val="center"/>
        <w:rPr>
          <w:rFonts w:ascii="Times New Roman" w:hAnsi="Times New Roman" w:cs="Times New Roman"/>
        </w:rPr>
      </w:pPr>
      <w:r w:rsidRPr="00C87C81">
        <w:rPr>
          <w:rFonts w:ascii="Times New Roman" w:hAnsi="Times New Roman" w:cs="Times New Roman"/>
          <w:b/>
        </w:rPr>
        <w:t>Rozdział 5.</w:t>
      </w:r>
    </w:p>
    <w:p w:rsidR="00C87C81" w:rsidRPr="00C87C81" w:rsidRDefault="00C87C81" w:rsidP="00C87C81">
      <w:pPr>
        <w:jc w:val="center"/>
        <w:rPr>
          <w:rFonts w:ascii="Times New Roman" w:hAnsi="Times New Roman" w:cs="Times New Roman"/>
          <w:b/>
        </w:rPr>
      </w:pPr>
      <w:r w:rsidRPr="00C87C81">
        <w:rPr>
          <w:rFonts w:ascii="Times New Roman" w:hAnsi="Times New Roman" w:cs="Times New Roman"/>
          <w:b/>
        </w:rPr>
        <w:t>Tryb i sposób udzielania wstrzymania i cofania pomocy materialnej</w:t>
      </w:r>
    </w:p>
    <w:p w:rsidR="00C87C81" w:rsidRPr="00C87C81" w:rsidRDefault="00C87C81" w:rsidP="00C87C81">
      <w:pPr>
        <w:pStyle w:val="Akapitzlist"/>
        <w:spacing w:after="0"/>
        <w:jc w:val="center"/>
        <w:rPr>
          <w:rFonts w:ascii="Times New Roman" w:hAnsi="Times New Roman" w:cs="Times New Roman"/>
        </w:rPr>
      </w:pPr>
      <w:r w:rsidRPr="00C87C81">
        <w:rPr>
          <w:rFonts w:ascii="Times New Roman" w:hAnsi="Times New Roman" w:cs="Times New Roman"/>
        </w:rPr>
        <w:t>§ 12</w:t>
      </w:r>
    </w:p>
    <w:p w:rsidR="00C87C81" w:rsidRPr="00C87C81" w:rsidRDefault="00C87C81" w:rsidP="00C87C81">
      <w:pPr>
        <w:pStyle w:val="Akapitzlist"/>
        <w:numPr>
          <w:ilvl w:val="0"/>
          <w:numId w:val="14"/>
        </w:numPr>
        <w:spacing w:after="0"/>
        <w:jc w:val="both"/>
        <w:rPr>
          <w:rFonts w:ascii="Times New Roman" w:hAnsi="Times New Roman" w:cs="Times New Roman"/>
        </w:rPr>
      </w:pPr>
      <w:r w:rsidRPr="00C87C81">
        <w:rPr>
          <w:rFonts w:ascii="Times New Roman" w:hAnsi="Times New Roman" w:cs="Times New Roman"/>
        </w:rPr>
        <w:t>Pełnoletni uczeń, słuchacz, wychowanek lub rodzice ucznia otrzymującego sty</w:t>
      </w:r>
      <w:r>
        <w:rPr>
          <w:rFonts w:ascii="Times New Roman" w:hAnsi="Times New Roman" w:cs="Times New Roman"/>
        </w:rPr>
        <w:t xml:space="preserve">pendium szkolne </w:t>
      </w:r>
      <w:r w:rsidRPr="00C87C81">
        <w:rPr>
          <w:rFonts w:ascii="Times New Roman" w:hAnsi="Times New Roman" w:cs="Times New Roman"/>
        </w:rPr>
        <w:t xml:space="preserve">są zobowiązani niezwłocznie powiadomić Referat ds. Finansów Oświaty, Kultury i Sportu Urzędu Miasta Przasnysz o ustaniu przyczyn, </w:t>
      </w:r>
      <w:r>
        <w:rPr>
          <w:rFonts w:ascii="Times New Roman" w:hAnsi="Times New Roman" w:cs="Times New Roman"/>
        </w:rPr>
        <w:t xml:space="preserve">                     </w:t>
      </w:r>
      <w:r w:rsidRPr="00C87C81">
        <w:rPr>
          <w:rFonts w:ascii="Times New Roman" w:hAnsi="Times New Roman" w:cs="Times New Roman"/>
        </w:rPr>
        <w:t xml:space="preserve">które stanowiły podstawę przyznania stypendium szkolnego. </w:t>
      </w:r>
    </w:p>
    <w:p w:rsidR="00C87C81" w:rsidRPr="00C87C81" w:rsidRDefault="00C87C81" w:rsidP="00C87C81">
      <w:pPr>
        <w:pStyle w:val="Akapitzlist"/>
        <w:numPr>
          <w:ilvl w:val="0"/>
          <w:numId w:val="14"/>
        </w:numPr>
        <w:spacing w:after="0"/>
        <w:jc w:val="both"/>
        <w:rPr>
          <w:rFonts w:ascii="Times New Roman" w:hAnsi="Times New Roman" w:cs="Times New Roman"/>
        </w:rPr>
      </w:pPr>
      <w:r w:rsidRPr="00C87C81">
        <w:rPr>
          <w:rFonts w:ascii="Times New Roman" w:hAnsi="Times New Roman" w:cs="Times New Roman"/>
        </w:rPr>
        <w:t xml:space="preserve">Stypendium szkolne wstrzymuje się lub cofa w przypadku ustania przyczyn, </w:t>
      </w:r>
      <w:r>
        <w:rPr>
          <w:rFonts w:ascii="Times New Roman" w:hAnsi="Times New Roman" w:cs="Times New Roman"/>
        </w:rPr>
        <w:t xml:space="preserve">                  </w:t>
      </w:r>
      <w:r w:rsidRPr="00C87C81">
        <w:rPr>
          <w:rFonts w:ascii="Times New Roman" w:hAnsi="Times New Roman" w:cs="Times New Roman"/>
        </w:rPr>
        <w:t xml:space="preserve">które stanowiły podstawę przyznania stypendium szkolnego. </w:t>
      </w:r>
    </w:p>
    <w:p w:rsidR="00C87C81" w:rsidRPr="00C87C81" w:rsidRDefault="00C87C81" w:rsidP="00C87C81">
      <w:pPr>
        <w:pStyle w:val="Akapitzlist"/>
        <w:numPr>
          <w:ilvl w:val="0"/>
          <w:numId w:val="14"/>
        </w:numPr>
        <w:spacing w:after="0"/>
        <w:jc w:val="both"/>
        <w:rPr>
          <w:rFonts w:ascii="Times New Roman" w:hAnsi="Times New Roman" w:cs="Times New Roman"/>
        </w:rPr>
      </w:pPr>
      <w:r w:rsidRPr="00C87C81">
        <w:rPr>
          <w:rFonts w:ascii="Times New Roman" w:hAnsi="Times New Roman" w:cs="Times New Roman"/>
        </w:rPr>
        <w:t xml:space="preserve">Należności z tytułu nienależnie pobranego stypendium szkolnego podlegają ściągnięciu w trybie przepisów o postępowaniu egzekucyjnym w administracji. </w:t>
      </w:r>
    </w:p>
    <w:p w:rsidR="00C87C81" w:rsidRPr="00C87C81" w:rsidRDefault="00C87C81" w:rsidP="00C87C81">
      <w:pPr>
        <w:pStyle w:val="Akapitzlist"/>
        <w:numPr>
          <w:ilvl w:val="0"/>
          <w:numId w:val="14"/>
        </w:numPr>
        <w:spacing w:after="0"/>
        <w:jc w:val="both"/>
        <w:rPr>
          <w:rFonts w:ascii="Times New Roman" w:hAnsi="Times New Roman" w:cs="Times New Roman"/>
        </w:rPr>
      </w:pPr>
      <w:r w:rsidRPr="00C87C81">
        <w:rPr>
          <w:rFonts w:ascii="Times New Roman" w:hAnsi="Times New Roman" w:cs="Times New Roman"/>
        </w:rPr>
        <w:t xml:space="preserve">Wysokość należności podlegającej zwrotowi oraz termin zwrotu tej należności ustala się w drodze decyzji administracyjnej. </w:t>
      </w:r>
    </w:p>
    <w:p w:rsidR="00C87C81" w:rsidRPr="00C87C81" w:rsidRDefault="00C87C81" w:rsidP="00C87C81">
      <w:pPr>
        <w:pStyle w:val="Akapitzlist"/>
        <w:numPr>
          <w:ilvl w:val="0"/>
          <w:numId w:val="14"/>
        </w:numPr>
        <w:spacing w:after="0"/>
        <w:jc w:val="both"/>
        <w:rPr>
          <w:rFonts w:ascii="Times New Roman" w:hAnsi="Times New Roman" w:cs="Times New Roman"/>
        </w:rPr>
      </w:pPr>
      <w:r w:rsidRPr="00C87C81">
        <w:rPr>
          <w:rFonts w:ascii="Times New Roman" w:hAnsi="Times New Roman" w:cs="Times New Roman"/>
        </w:rPr>
        <w:lastRenderedPageBreak/>
        <w:t>W przypadkach szczególnych, zwłaszcza jeżeli zwrot wydatków na udziel</w:t>
      </w:r>
      <w:r>
        <w:rPr>
          <w:rFonts w:ascii="Times New Roman" w:hAnsi="Times New Roman" w:cs="Times New Roman"/>
        </w:rPr>
        <w:t>o</w:t>
      </w:r>
      <w:r w:rsidRPr="00C87C81">
        <w:rPr>
          <w:rFonts w:ascii="Times New Roman" w:hAnsi="Times New Roman" w:cs="Times New Roman"/>
        </w:rPr>
        <w:t>ne st</w:t>
      </w:r>
      <w:r>
        <w:rPr>
          <w:rFonts w:ascii="Times New Roman" w:hAnsi="Times New Roman" w:cs="Times New Roman"/>
        </w:rPr>
        <w:t xml:space="preserve">ypendium szkolne </w:t>
      </w:r>
      <w:r w:rsidRPr="00C87C81">
        <w:rPr>
          <w:rFonts w:ascii="Times New Roman" w:hAnsi="Times New Roman" w:cs="Times New Roman"/>
        </w:rPr>
        <w:t xml:space="preserve">w całości lub w części stanowiłby dla osoby zobowiązanej nadmierne obciążenie, Burmistrz może odstąpić od żądania takiego zwrotu. </w:t>
      </w:r>
    </w:p>
    <w:p w:rsidR="00C87C81" w:rsidRPr="00C87C81" w:rsidRDefault="00C87C81" w:rsidP="00C87C81">
      <w:pPr>
        <w:ind w:left="360"/>
        <w:rPr>
          <w:rFonts w:ascii="Times New Roman" w:hAnsi="Times New Roman" w:cs="Times New Roman"/>
        </w:rPr>
      </w:pPr>
    </w:p>
    <w:p w:rsidR="00C87C81" w:rsidRPr="00C87C81" w:rsidRDefault="00C87C81" w:rsidP="00C87C81">
      <w:pPr>
        <w:ind w:left="360"/>
        <w:rPr>
          <w:rFonts w:ascii="Times New Roman" w:hAnsi="Times New Roman" w:cs="Times New Roman"/>
        </w:rPr>
      </w:pPr>
    </w:p>
    <w:p w:rsidR="00C87C81" w:rsidRDefault="00C87C81" w:rsidP="00C87C81">
      <w:pPr>
        <w:ind w:left="360"/>
        <w:rPr>
          <w:rFonts w:ascii="Times New Roman" w:hAnsi="Times New Roman" w:cs="Times New Roman"/>
          <w:sz w:val="20"/>
          <w:szCs w:val="20"/>
        </w:rPr>
      </w:pPr>
    </w:p>
    <w:p w:rsidR="00C87C81" w:rsidRDefault="00C87C81" w:rsidP="00C87C81">
      <w:pPr>
        <w:ind w:left="360"/>
        <w:rPr>
          <w:rFonts w:ascii="Times New Roman" w:hAnsi="Times New Roman" w:cs="Times New Roman"/>
          <w:sz w:val="20"/>
          <w:szCs w:val="20"/>
        </w:rPr>
      </w:pPr>
    </w:p>
    <w:p w:rsidR="00C87C81" w:rsidRDefault="00C87C81" w:rsidP="00C87C81">
      <w:pPr>
        <w:ind w:left="360"/>
        <w:rPr>
          <w:rFonts w:ascii="Times New Roman" w:hAnsi="Times New Roman" w:cs="Times New Roman"/>
          <w:sz w:val="20"/>
          <w:szCs w:val="20"/>
        </w:rPr>
      </w:pPr>
    </w:p>
    <w:p w:rsidR="00C87C81" w:rsidRDefault="00C87C81" w:rsidP="00C87C81">
      <w:pPr>
        <w:ind w:left="360"/>
        <w:rPr>
          <w:rFonts w:ascii="Times New Roman" w:hAnsi="Times New Roman" w:cs="Times New Roman"/>
          <w:sz w:val="20"/>
          <w:szCs w:val="20"/>
        </w:rPr>
      </w:pPr>
    </w:p>
    <w:p w:rsidR="00C87C81" w:rsidRDefault="00C87C81" w:rsidP="00C87C81">
      <w:pPr>
        <w:ind w:left="360"/>
        <w:rPr>
          <w:rFonts w:ascii="Times New Roman" w:hAnsi="Times New Roman" w:cs="Times New Roman"/>
          <w:sz w:val="20"/>
          <w:szCs w:val="20"/>
        </w:rPr>
      </w:pPr>
    </w:p>
    <w:p w:rsidR="00C87C81" w:rsidRDefault="00C87C81" w:rsidP="00C87C81">
      <w:pPr>
        <w:ind w:left="360"/>
        <w:rPr>
          <w:rFonts w:ascii="Times New Roman" w:hAnsi="Times New Roman" w:cs="Times New Roman"/>
          <w:sz w:val="20"/>
          <w:szCs w:val="20"/>
        </w:rPr>
      </w:pPr>
    </w:p>
    <w:p w:rsidR="00C87C81" w:rsidRDefault="00C87C81" w:rsidP="00C87C81">
      <w:pPr>
        <w:ind w:left="360"/>
        <w:rPr>
          <w:rFonts w:ascii="Times New Roman" w:hAnsi="Times New Roman" w:cs="Times New Roman"/>
          <w:sz w:val="20"/>
          <w:szCs w:val="20"/>
        </w:rPr>
      </w:pPr>
    </w:p>
    <w:p w:rsidR="00C87C81" w:rsidRDefault="00C87C81" w:rsidP="00C87C81">
      <w:pPr>
        <w:ind w:left="360"/>
        <w:rPr>
          <w:rFonts w:ascii="Times New Roman" w:hAnsi="Times New Roman" w:cs="Times New Roman"/>
          <w:sz w:val="20"/>
          <w:szCs w:val="20"/>
        </w:rPr>
      </w:pPr>
    </w:p>
    <w:p w:rsidR="00C87C81" w:rsidRDefault="00C87C81" w:rsidP="00C87C81">
      <w:pPr>
        <w:ind w:left="360"/>
        <w:rPr>
          <w:rFonts w:ascii="Times New Roman" w:hAnsi="Times New Roman" w:cs="Times New Roman"/>
          <w:sz w:val="20"/>
          <w:szCs w:val="20"/>
        </w:rPr>
      </w:pPr>
    </w:p>
    <w:p w:rsidR="00C87C81" w:rsidRDefault="00C87C81" w:rsidP="00C87C81">
      <w:pPr>
        <w:ind w:left="360"/>
        <w:rPr>
          <w:rFonts w:ascii="Times New Roman" w:hAnsi="Times New Roman" w:cs="Times New Roman"/>
          <w:sz w:val="20"/>
          <w:szCs w:val="20"/>
        </w:rPr>
      </w:pPr>
    </w:p>
    <w:p w:rsidR="00C87C81" w:rsidRDefault="00C87C81" w:rsidP="00C87C81">
      <w:pPr>
        <w:ind w:left="360"/>
        <w:rPr>
          <w:rFonts w:ascii="Times New Roman" w:hAnsi="Times New Roman" w:cs="Times New Roman"/>
          <w:sz w:val="20"/>
          <w:szCs w:val="20"/>
        </w:rPr>
      </w:pPr>
    </w:p>
    <w:p w:rsidR="00C87C81" w:rsidRDefault="00C87C81" w:rsidP="00C87C81">
      <w:pPr>
        <w:ind w:left="360"/>
        <w:rPr>
          <w:rFonts w:ascii="Times New Roman" w:hAnsi="Times New Roman" w:cs="Times New Roman"/>
          <w:sz w:val="20"/>
          <w:szCs w:val="20"/>
        </w:rPr>
      </w:pPr>
    </w:p>
    <w:p w:rsidR="00C87C81" w:rsidRDefault="00C87C81" w:rsidP="00C87C81">
      <w:pPr>
        <w:ind w:left="360"/>
        <w:rPr>
          <w:rFonts w:ascii="Times New Roman" w:hAnsi="Times New Roman" w:cs="Times New Roman"/>
          <w:sz w:val="20"/>
          <w:szCs w:val="20"/>
        </w:rPr>
      </w:pPr>
    </w:p>
    <w:p w:rsidR="00C87C81" w:rsidRDefault="00C87C81" w:rsidP="00C87C81">
      <w:pPr>
        <w:ind w:left="360"/>
        <w:rPr>
          <w:rFonts w:ascii="Times New Roman" w:hAnsi="Times New Roman" w:cs="Times New Roman"/>
          <w:sz w:val="20"/>
          <w:szCs w:val="20"/>
        </w:rPr>
      </w:pPr>
    </w:p>
    <w:p w:rsidR="00C87C81" w:rsidRDefault="00C87C81" w:rsidP="00C87C81">
      <w:pPr>
        <w:ind w:left="360"/>
        <w:rPr>
          <w:rFonts w:ascii="Times New Roman" w:hAnsi="Times New Roman" w:cs="Times New Roman"/>
          <w:sz w:val="20"/>
          <w:szCs w:val="20"/>
        </w:rPr>
      </w:pPr>
    </w:p>
    <w:p w:rsidR="00C87C81" w:rsidRDefault="00C87C81" w:rsidP="00C87C81">
      <w:pPr>
        <w:ind w:left="360"/>
        <w:rPr>
          <w:rFonts w:ascii="Times New Roman" w:hAnsi="Times New Roman" w:cs="Times New Roman"/>
          <w:sz w:val="20"/>
          <w:szCs w:val="20"/>
        </w:rPr>
      </w:pPr>
    </w:p>
    <w:p w:rsidR="00C87C81" w:rsidRDefault="00C87C81" w:rsidP="00C87C81">
      <w:pPr>
        <w:ind w:left="360"/>
        <w:rPr>
          <w:rFonts w:ascii="Times New Roman" w:hAnsi="Times New Roman" w:cs="Times New Roman"/>
          <w:sz w:val="20"/>
          <w:szCs w:val="20"/>
        </w:rPr>
      </w:pPr>
    </w:p>
    <w:p w:rsidR="00C87C81" w:rsidRDefault="00C87C81" w:rsidP="00C87C81">
      <w:pPr>
        <w:ind w:left="360"/>
        <w:rPr>
          <w:rFonts w:ascii="Times New Roman" w:hAnsi="Times New Roman" w:cs="Times New Roman"/>
          <w:sz w:val="20"/>
          <w:szCs w:val="20"/>
        </w:rPr>
      </w:pPr>
    </w:p>
    <w:p w:rsidR="00C87C81" w:rsidRDefault="00C87C81" w:rsidP="00C87C81">
      <w:pPr>
        <w:ind w:left="360"/>
        <w:rPr>
          <w:rFonts w:ascii="Times New Roman" w:hAnsi="Times New Roman" w:cs="Times New Roman"/>
          <w:sz w:val="20"/>
          <w:szCs w:val="20"/>
        </w:rPr>
      </w:pPr>
    </w:p>
    <w:p w:rsidR="00C87C81" w:rsidRDefault="00C87C81" w:rsidP="00C87C81">
      <w:pPr>
        <w:ind w:left="360"/>
        <w:rPr>
          <w:rFonts w:ascii="Times New Roman" w:hAnsi="Times New Roman" w:cs="Times New Roman"/>
          <w:sz w:val="20"/>
          <w:szCs w:val="20"/>
        </w:rPr>
      </w:pPr>
    </w:p>
    <w:p w:rsidR="00C87C81" w:rsidRDefault="00C87C81" w:rsidP="00C87C81">
      <w:pPr>
        <w:ind w:left="360"/>
        <w:rPr>
          <w:rFonts w:ascii="Times New Roman" w:hAnsi="Times New Roman" w:cs="Times New Roman"/>
          <w:sz w:val="20"/>
          <w:szCs w:val="20"/>
        </w:rPr>
      </w:pPr>
    </w:p>
    <w:p w:rsidR="00C87C81" w:rsidRDefault="00C87C81" w:rsidP="00C87C81">
      <w:pPr>
        <w:ind w:left="360"/>
        <w:rPr>
          <w:rFonts w:ascii="Times New Roman" w:hAnsi="Times New Roman" w:cs="Times New Roman"/>
          <w:sz w:val="20"/>
          <w:szCs w:val="20"/>
        </w:rPr>
      </w:pPr>
    </w:p>
    <w:p w:rsidR="00C87C81" w:rsidRDefault="00C87C81" w:rsidP="00C87C81">
      <w:pPr>
        <w:ind w:left="360"/>
        <w:rPr>
          <w:rFonts w:ascii="Times New Roman" w:hAnsi="Times New Roman" w:cs="Times New Roman"/>
          <w:sz w:val="20"/>
          <w:szCs w:val="20"/>
        </w:rPr>
      </w:pPr>
    </w:p>
    <w:p w:rsidR="00C87C81" w:rsidRDefault="00C87C81" w:rsidP="00C87C81">
      <w:pPr>
        <w:tabs>
          <w:tab w:val="left" w:pos="426"/>
        </w:tabs>
        <w:spacing w:after="0"/>
        <w:jc w:val="center"/>
        <w:rPr>
          <w:rFonts w:ascii="Times New Roman" w:hAnsi="Times New Roman" w:cs="Times New Roman"/>
          <w:sz w:val="20"/>
          <w:szCs w:val="20"/>
        </w:rPr>
      </w:pPr>
    </w:p>
    <w:p w:rsidR="00C87C81" w:rsidRDefault="00C87C81" w:rsidP="00C87C81">
      <w:pPr>
        <w:tabs>
          <w:tab w:val="left" w:pos="426"/>
        </w:tabs>
        <w:spacing w:after="0"/>
        <w:jc w:val="center"/>
        <w:rPr>
          <w:rFonts w:ascii="Times New Roman" w:hAnsi="Times New Roman" w:cs="Times New Roman"/>
          <w:sz w:val="20"/>
          <w:szCs w:val="20"/>
        </w:rPr>
      </w:pPr>
    </w:p>
    <w:p w:rsidR="00F37ACF" w:rsidRDefault="00F37ACF"/>
    <w:sectPr w:rsidR="00F37ACF" w:rsidSect="00F37A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101FF"/>
    <w:multiLevelType w:val="hybridMultilevel"/>
    <w:tmpl w:val="A22AB8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0191234"/>
    <w:multiLevelType w:val="hybridMultilevel"/>
    <w:tmpl w:val="7362EE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03A0348"/>
    <w:multiLevelType w:val="hybridMultilevel"/>
    <w:tmpl w:val="2E2CD1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3757002"/>
    <w:multiLevelType w:val="hybridMultilevel"/>
    <w:tmpl w:val="1FD22DBE"/>
    <w:lvl w:ilvl="0" w:tplc="8E2005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2BA5115E"/>
    <w:multiLevelType w:val="hybridMultilevel"/>
    <w:tmpl w:val="25DCF330"/>
    <w:lvl w:ilvl="0" w:tplc="0522536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3BD05AC7"/>
    <w:multiLevelType w:val="hybridMultilevel"/>
    <w:tmpl w:val="1552369E"/>
    <w:lvl w:ilvl="0" w:tplc="98AEB71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3CE85636"/>
    <w:multiLevelType w:val="hybridMultilevel"/>
    <w:tmpl w:val="B57AAF66"/>
    <w:lvl w:ilvl="0" w:tplc="68A63C7A">
      <w:start w:val="1"/>
      <w:numFmt w:val="lowerLetter"/>
      <w:lvlText w:val="%1)"/>
      <w:lvlJc w:val="left"/>
      <w:pPr>
        <w:ind w:left="1080" w:hanging="360"/>
      </w:pPr>
      <w:rPr>
        <w:rFonts w:ascii="Times New Roman" w:eastAsiaTheme="minorHAns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43A02450"/>
    <w:multiLevelType w:val="hybridMultilevel"/>
    <w:tmpl w:val="74C4F3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4EC49D2"/>
    <w:multiLevelType w:val="hybridMultilevel"/>
    <w:tmpl w:val="69DEE786"/>
    <w:lvl w:ilvl="0" w:tplc="A01CFB7C">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5BC7F9C"/>
    <w:multiLevelType w:val="hybridMultilevel"/>
    <w:tmpl w:val="45203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5D67818"/>
    <w:multiLevelType w:val="hybridMultilevel"/>
    <w:tmpl w:val="BF6AF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65C7D15"/>
    <w:multiLevelType w:val="hybridMultilevel"/>
    <w:tmpl w:val="014E73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DE623BA"/>
    <w:multiLevelType w:val="hybridMultilevel"/>
    <w:tmpl w:val="CB366C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DCB0624"/>
    <w:multiLevelType w:val="hybridMultilevel"/>
    <w:tmpl w:val="5EE291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61239E"/>
    <w:multiLevelType w:val="hybridMultilevel"/>
    <w:tmpl w:val="7A56A4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4"/>
  </w:num>
  <w:num w:numId="3">
    <w:abstractNumId w:val="2"/>
  </w:num>
  <w:num w:numId="4">
    <w:abstractNumId w:val="8"/>
  </w:num>
  <w:num w:numId="5">
    <w:abstractNumId w:val="3"/>
  </w:num>
  <w:num w:numId="6">
    <w:abstractNumId w:val="1"/>
  </w:num>
  <w:num w:numId="7">
    <w:abstractNumId w:val="12"/>
  </w:num>
  <w:num w:numId="8">
    <w:abstractNumId w:val="14"/>
  </w:num>
  <w:num w:numId="9">
    <w:abstractNumId w:val="6"/>
  </w:num>
  <w:num w:numId="10">
    <w:abstractNumId w:val="13"/>
  </w:num>
  <w:num w:numId="11">
    <w:abstractNumId w:val="5"/>
  </w:num>
  <w:num w:numId="12">
    <w:abstractNumId w:val="11"/>
  </w:num>
  <w:num w:numId="13">
    <w:abstractNumId w:val="0"/>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C87C81"/>
    <w:rsid w:val="000933EC"/>
    <w:rsid w:val="00190FB6"/>
    <w:rsid w:val="003A4362"/>
    <w:rsid w:val="006723BF"/>
    <w:rsid w:val="0070313B"/>
    <w:rsid w:val="00904783"/>
    <w:rsid w:val="0093437B"/>
    <w:rsid w:val="009C5CFB"/>
    <w:rsid w:val="00C87C81"/>
    <w:rsid w:val="00EB3C11"/>
    <w:rsid w:val="00EF7086"/>
    <w:rsid w:val="00F37ACF"/>
    <w:rsid w:val="00F65A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FFA2FF-959B-4487-9D0D-F8A77CE8A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7C81"/>
    <w:pPr>
      <w:spacing w:after="200" w:line="276" w:lineRule="auto"/>
    </w:pPr>
    <w:rPr>
      <w:rFonts w:ascii="Arial" w:eastAsiaTheme="minorHAnsi" w:hAnsi="Arial" w:cs="Arial"/>
      <w:sz w:val="24"/>
      <w:szCs w:val="24"/>
      <w:lang w:eastAsia="en-US"/>
    </w:rPr>
  </w:style>
  <w:style w:type="paragraph" w:styleId="Nagwek2">
    <w:name w:val="heading 2"/>
    <w:basedOn w:val="Normalny"/>
    <w:next w:val="Normalny"/>
    <w:link w:val="Nagwek2Znak"/>
    <w:uiPriority w:val="9"/>
    <w:qFormat/>
    <w:rsid w:val="00EF7086"/>
    <w:pPr>
      <w:keepNext/>
      <w:keepLines/>
      <w:spacing w:before="200"/>
      <w:outlineLvl w:val="1"/>
    </w:pPr>
    <w:rPr>
      <w:rFonts w:ascii="Cambria" w:eastAsia="Times New Roman"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
    <w:rsid w:val="00EF7086"/>
    <w:rPr>
      <w:rFonts w:ascii="Cambria" w:eastAsia="Times New Roman" w:hAnsi="Cambria" w:cs="Times New Roman"/>
      <w:b/>
      <w:bCs/>
      <w:color w:val="4F81BD"/>
      <w:sz w:val="26"/>
      <w:szCs w:val="26"/>
      <w:lang w:eastAsia="pl-PL"/>
    </w:rPr>
  </w:style>
  <w:style w:type="paragraph" w:styleId="Tytu">
    <w:name w:val="Title"/>
    <w:basedOn w:val="Normalny"/>
    <w:link w:val="TytuZnak"/>
    <w:qFormat/>
    <w:rsid w:val="00EF7086"/>
    <w:pPr>
      <w:jc w:val="center"/>
    </w:pPr>
    <w:rPr>
      <w:rFonts w:eastAsia="Times New Roman"/>
      <w:b/>
      <w:bCs/>
    </w:rPr>
  </w:style>
  <w:style w:type="character" w:customStyle="1" w:styleId="TytuZnak">
    <w:name w:val="Tytuł Znak"/>
    <w:basedOn w:val="Domylnaczcionkaakapitu"/>
    <w:link w:val="Tytu"/>
    <w:rsid w:val="00EF7086"/>
    <w:rPr>
      <w:rFonts w:ascii="Times New Roman" w:eastAsia="Times New Roman" w:hAnsi="Times New Roman"/>
      <w:b/>
      <w:bCs/>
      <w:sz w:val="28"/>
      <w:szCs w:val="28"/>
    </w:rPr>
  </w:style>
  <w:style w:type="paragraph" w:styleId="Akapitzlist">
    <w:name w:val="List Paragraph"/>
    <w:basedOn w:val="Normalny"/>
    <w:uiPriority w:val="34"/>
    <w:qFormat/>
    <w:rsid w:val="00EF7086"/>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5</Pages>
  <Words>1329</Words>
  <Characters>7975</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5</cp:revision>
  <cp:lastPrinted>2016-08-29T10:38:00Z</cp:lastPrinted>
  <dcterms:created xsi:type="dcterms:W3CDTF">2016-08-26T10:53:00Z</dcterms:created>
  <dcterms:modified xsi:type="dcterms:W3CDTF">2016-08-29T10:39:00Z</dcterms:modified>
</cp:coreProperties>
</file>