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94" w:rsidRPr="00090294" w:rsidRDefault="00090294" w:rsidP="0009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bookmarkStart w:id="0" w:name="_GoBack"/>
      <w:bookmarkEnd w:id="0"/>
    </w:p>
    <w:p w:rsidR="00090294" w:rsidRPr="00090294" w:rsidRDefault="00090294" w:rsidP="0009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294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XXII/180/2016</w:t>
      </w:r>
    </w:p>
    <w:p w:rsidR="00090294" w:rsidRPr="00090294" w:rsidRDefault="00090294" w:rsidP="0009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294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Przasnyszu</w:t>
      </w:r>
    </w:p>
    <w:p w:rsidR="00090294" w:rsidRPr="00090294" w:rsidRDefault="00090294" w:rsidP="0009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029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czerwca 2016 r.</w:t>
      </w:r>
    </w:p>
    <w:p w:rsidR="002C654F" w:rsidRPr="002D2A9C" w:rsidRDefault="00661A21" w:rsidP="002D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654F" w:rsidRPr="002D2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661A21" w:rsidRPr="002D2A9C" w:rsidRDefault="002C654F" w:rsidP="002D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A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KORZYSTANIA  Z SKATEPARKU</w:t>
      </w:r>
    </w:p>
    <w:p w:rsidR="002C654F" w:rsidRPr="002D2A9C" w:rsidRDefault="002C654F" w:rsidP="002D2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6E9" w:rsidRDefault="00014274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A9C">
        <w:rPr>
          <w:rFonts w:ascii="Times New Roman" w:hAnsi="Times New Roman" w:cs="Times New Roman"/>
          <w:sz w:val="24"/>
          <w:szCs w:val="24"/>
        </w:rPr>
        <w:t>Skatepark</w:t>
      </w:r>
      <w:proofErr w:type="spellEnd"/>
      <w:r w:rsidRPr="002D2A9C">
        <w:rPr>
          <w:rFonts w:ascii="Times New Roman" w:hAnsi="Times New Roman" w:cs="Times New Roman"/>
          <w:sz w:val="24"/>
          <w:szCs w:val="24"/>
        </w:rPr>
        <w:t xml:space="preserve"> administrowany</w:t>
      </w:r>
      <w:r w:rsidR="00B026E9" w:rsidRPr="002D2A9C">
        <w:rPr>
          <w:rFonts w:ascii="Times New Roman" w:hAnsi="Times New Roman" w:cs="Times New Roman"/>
          <w:sz w:val="24"/>
          <w:szCs w:val="24"/>
        </w:rPr>
        <w:t xml:space="preserve"> jest  przez Ośrodek Sportu i Rekreacji w Przasnyszu</w:t>
      </w:r>
      <w:r w:rsidR="00873DC8" w:rsidRPr="002D2A9C">
        <w:rPr>
          <w:rFonts w:ascii="Times New Roman" w:hAnsi="Times New Roman" w:cs="Times New Roman"/>
          <w:sz w:val="24"/>
          <w:szCs w:val="24"/>
        </w:rPr>
        <w:t>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B026E9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</w:t>
      </w:r>
      <w:proofErr w:type="spellStart"/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61A21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kateparku</w:t>
      </w:r>
      <w:proofErr w:type="spellEnd"/>
      <w:r w:rsidR="00661A21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 są wyłącznie do jazdy na łyżworolkach, deskorolkach i rowerach BMX o maksymalnej średnicy kół 20 cali (bezwzględny zakaz używania kół z </w:t>
      </w:r>
      <w:proofErr w:type="spellStart"/>
      <w:r w:rsidR="00661A21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pegami</w:t>
      </w:r>
      <w:proofErr w:type="spellEnd"/>
      <w:r w:rsidR="00661A21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ostrych krawędziach).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873DC8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lat 12</w:t>
      </w:r>
      <w:r w:rsidR="00661A21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korzystać z obiektu wyłącznie za zgodą i w obecności pełnoletniego opiekuna.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</w:t>
      </w:r>
      <w:r w:rsidR="00B026E9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korzystająca z urządzeń </w:t>
      </w:r>
      <w:proofErr w:type="spellStart"/>
      <w:r w:rsidR="00B026E9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kateparku</w:t>
      </w:r>
      <w:proofErr w:type="spellEnd"/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używania</w:t>
      </w:r>
      <w:r w:rsidR="00873DC8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cały czas jazdy</w:t>
      </w:r>
      <w:r w:rsidR="00873DC8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kasku ochronnego, a w przypadku jazdy na rolkach dodatkowo kompletu ochraniaczy (zaleca się również jazdę w ochraniaczach w przypadku deskorolek i rowerów BMX).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Na górnych pomostach mogą przebywać jedynie te osoby, które potrafią na nie samodzielnie wjechać, a o poziomie zaawansowania decyduje sam korzystający.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jednym elemencie - dotyczy poręczy oraz podestu - może jeździć maksymalnie 1 osoba.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Chodzenie po konstrukcjach, przebywanie w strefie najazdów oraz zeskoków z przeszkód jest zabronione. 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Zasadniczym kierunkiem poruszania jest ruch prawostronny.</w:t>
      </w:r>
    </w:p>
    <w:p w:rsidR="002D2A9C" w:rsidRPr="002D2A9C" w:rsidRDefault="002D2A9C" w:rsidP="002D2A9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użytkownik jest zobowiązany do wykorzystywania urządzeń </w:t>
      </w:r>
      <w:proofErr w:type="spellStart"/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Skateparku</w:t>
      </w:r>
      <w:proofErr w:type="spellEnd"/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zgodnie z ich przeznaczeniem oraz do niezwłoczn</w:t>
      </w:r>
      <w:r w:rsidR="00873DC8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ego powiadomienia Administratora</w:t>
      </w: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zauważonych ewentualnych uszkodzeniach urządzeń w trosce o zdrowie własne i pozostałych użytkowników.</w:t>
      </w:r>
    </w:p>
    <w:p w:rsidR="002D2A9C" w:rsidRPr="006133D2" w:rsidRDefault="002D2A9C" w:rsidP="00613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B026E9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 i przebywanie na terenie </w:t>
      </w:r>
      <w:proofErr w:type="spellStart"/>
      <w:r w:rsidR="00B026E9"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>katepatrku</w:t>
      </w:r>
      <w:proofErr w:type="spellEnd"/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znajdujących się pod wpływem alkoholu lub środków odurzających jest zabroniona.</w:t>
      </w:r>
    </w:p>
    <w:p w:rsidR="00296A04" w:rsidRPr="006133D2" w:rsidRDefault="00296A04" w:rsidP="00613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21" w:rsidRPr="002D2A9C" w:rsidRDefault="00661A21" w:rsidP="002D2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661A21" w:rsidRPr="002D2A9C" w:rsidSect="00B026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24574"/>
    <w:multiLevelType w:val="hybridMultilevel"/>
    <w:tmpl w:val="77B8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A21"/>
    <w:rsid w:val="00014274"/>
    <w:rsid w:val="000373A1"/>
    <w:rsid w:val="00090294"/>
    <w:rsid w:val="001A48F2"/>
    <w:rsid w:val="001C061C"/>
    <w:rsid w:val="001C320B"/>
    <w:rsid w:val="00296A04"/>
    <w:rsid w:val="002C654F"/>
    <w:rsid w:val="002D2A9C"/>
    <w:rsid w:val="00404983"/>
    <w:rsid w:val="006133D2"/>
    <w:rsid w:val="006259B5"/>
    <w:rsid w:val="00661A21"/>
    <w:rsid w:val="00737F3C"/>
    <w:rsid w:val="00772CF6"/>
    <w:rsid w:val="00873DC8"/>
    <w:rsid w:val="008C0B0F"/>
    <w:rsid w:val="00AA0E1C"/>
    <w:rsid w:val="00B026E9"/>
    <w:rsid w:val="00B26C0D"/>
    <w:rsid w:val="00C71334"/>
    <w:rsid w:val="00F53BE4"/>
    <w:rsid w:val="00F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A02A8-9B23-471D-8121-E31B5C63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Administrator</cp:lastModifiedBy>
  <cp:revision>13</cp:revision>
  <cp:lastPrinted>2012-01-13T10:25:00Z</cp:lastPrinted>
  <dcterms:created xsi:type="dcterms:W3CDTF">2012-01-13T09:53:00Z</dcterms:created>
  <dcterms:modified xsi:type="dcterms:W3CDTF">2016-07-01T09:18:00Z</dcterms:modified>
</cp:coreProperties>
</file>