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8A" w:rsidRDefault="005407DE">
      <w:r>
        <w:t xml:space="preserve">Załącznik do Zarządzenia Nr </w:t>
      </w:r>
      <w:r w:rsidR="005017EE">
        <w:t>28</w:t>
      </w:r>
      <w:r w:rsidR="00631C8D">
        <w:t>/201</w:t>
      </w:r>
      <w:r w:rsidR="005017EE">
        <w:t>4</w:t>
      </w:r>
      <w:r w:rsidR="00631C8D">
        <w:t xml:space="preserve"> z dnia </w:t>
      </w:r>
      <w:r>
        <w:t xml:space="preserve"> </w:t>
      </w:r>
      <w:r w:rsidR="005017EE">
        <w:t>31</w:t>
      </w:r>
      <w:r w:rsidR="00631C8D">
        <w:t>.0</w:t>
      </w:r>
      <w:r w:rsidR="005017EE">
        <w:t>3</w:t>
      </w:r>
      <w:r w:rsidR="00631C8D">
        <w:t>.201</w:t>
      </w:r>
      <w:r>
        <w:t>4</w:t>
      </w:r>
      <w:r w:rsidR="00631C8D">
        <w:t xml:space="preserve"> r. </w:t>
      </w:r>
    </w:p>
    <w:p w:rsidR="00631C8D" w:rsidRDefault="00631C8D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850"/>
        <w:gridCol w:w="1134"/>
        <w:gridCol w:w="992"/>
        <w:gridCol w:w="1134"/>
        <w:gridCol w:w="993"/>
        <w:gridCol w:w="1134"/>
        <w:gridCol w:w="1134"/>
        <w:gridCol w:w="992"/>
      </w:tblGrid>
      <w:tr w:rsidR="002E780B" w:rsidTr="00580013">
        <w:trPr>
          <w:cantSplit/>
          <w:trHeight w:val="22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0B" w:rsidRDefault="002E780B" w:rsidP="00EF549D">
            <w:pPr>
              <w:tabs>
                <w:tab w:val="left" w:pos="0"/>
                <w:tab w:val="left" w:pos="142"/>
              </w:tabs>
            </w:pPr>
            <w:r>
              <w:t>Położenie nieruchomości w Przasnyszu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780B" w:rsidRDefault="002E780B" w:rsidP="003E16A8">
            <w:pPr>
              <w:tabs>
                <w:tab w:val="left" w:pos="0"/>
                <w:tab w:val="left" w:pos="142"/>
              </w:tabs>
              <w:ind w:left="113" w:right="113"/>
            </w:pPr>
            <w:r>
              <w:t xml:space="preserve">ul. Bukowa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780B" w:rsidRDefault="002E780B" w:rsidP="00993671">
            <w:pPr>
              <w:tabs>
                <w:tab w:val="left" w:pos="0"/>
                <w:tab w:val="left" w:pos="142"/>
              </w:tabs>
              <w:ind w:left="113" w:right="113"/>
            </w:pPr>
            <w:r>
              <w:t xml:space="preserve">ul. </w:t>
            </w:r>
            <w:proofErr w:type="spellStart"/>
            <w:r>
              <w:t>C.K.Norwida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780B" w:rsidRDefault="00926379" w:rsidP="003E16A8">
            <w:pPr>
              <w:tabs>
                <w:tab w:val="left" w:pos="0"/>
                <w:tab w:val="left" w:pos="142"/>
              </w:tabs>
              <w:ind w:left="113" w:right="113"/>
            </w:pPr>
            <w:r>
              <w:t xml:space="preserve">ul. </w:t>
            </w:r>
            <w:proofErr w:type="spellStart"/>
            <w:r w:rsidR="002E780B">
              <w:t>Al.Jana</w:t>
            </w:r>
            <w:proofErr w:type="spellEnd"/>
            <w:r w:rsidR="002E780B">
              <w:t xml:space="preserve"> Pawła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780B" w:rsidRDefault="002E780B" w:rsidP="003E16A8">
            <w:pPr>
              <w:tabs>
                <w:tab w:val="left" w:pos="0"/>
                <w:tab w:val="left" w:pos="142"/>
              </w:tabs>
              <w:ind w:left="113" w:right="113"/>
            </w:pPr>
            <w:r>
              <w:t>ul. Orlika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780B" w:rsidRDefault="002E780B" w:rsidP="00993671">
            <w:pPr>
              <w:tabs>
                <w:tab w:val="left" w:pos="0"/>
                <w:tab w:val="left" w:pos="142"/>
              </w:tabs>
              <w:ind w:left="113" w:right="113"/>
            </w:pPr>
            <w:r>
              <w:t>u</w:t>
            </w:r>
            <w:r w:rsidRPr="00024E72">
              <w:t>l</w:t>
            </w:r>
            <w:r>
              <w:t xml:space="preserve">. Szosa </w:t>
            </w:r>
            <w:proofErr w:type="spellStart"/>
            <w:r>
              <w:t>Ciechaniowska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780B" w:rsidRDefault="002E780B" w:rsidP="00993671">
            <w:pPr>
              <w:tabs>
                <w:tab w:val="left" w:pos="0"/>
                <w:tab w:val="left" w:pos="142"/>
              </w:tabs>
              <w:ind w:left="113" w:right="113"/>
            </w:pPr>
            <w:r w:rsidRPr="00024E72">
              <w:t xml:space="preserve">ul. </w:t>
            </w:r>
            <w:proofErr w:type="spellStart"/>
            <w:r>
              <w:t>Al.W.Polskiego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780B" w:rsidRDefault="002E780B" w:rsidP="00993671">
            <w:pPr>
              <w:tabs>
                <w:tab w:val="left" w:pos="0"/>
                <w:tab w:val="left" w:pos="142"/>
              </w:tabs>
              <w:ind w:left="113" w:right="113"/>
            </w:pPr>
            <w:r>
              <w:t>u</w:t>
            </w:r>
            <w:r w:rsidRPr="00024E72">
              <w:t>l</w:t>
            </w:r>
            <w:r>
              <w:t xml:space="preserve"> Żwirki i Wigury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780B" w:rsidRDefault="002E780B" w:rsidP="003E16A8">
            <w:pPr>
              <w:tabs>
                <w:tab w:val="left" w:pos="0"/>
                <w:tab w:val="left" w:pos="142"/>
              </w:tabs>
              <w:ind w:left="113" w:right="113"/>
            </w:pPr>
            <w:r w:rsidRPr="00024E72">
              <w:t xml:space="preserve">ul. </w:t>
            </w:r>
            <w:r>
              <w:t xml:space="preserve">J. Słowackiego </w:t>
            </w:r>
          </w:p>
        </w:tc>
      </w:tr>
      <w:tr w:rsidR="002E780B" w:rsidTr="00580013">
        <w:trPr>
          <w:trHeight w:val="6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0B" w:rsidRDefault="002E780B" w:rsidP="00EF549D">
            <w:pPr>
              <w:tabs>
                <w:tab w:val="left" w:pos="0"/>
                <w:tab w:val="left" w:pos="142"/>
              </w:tabs>
            </w:pPr>
            <w:r>
              <w:t xml:space="preserve">Nr </w:t>
            </w:r>
            <w:proofErr w:type="spellStart"/>
            <w:r>
              <w:t>ewid</w:t>
            </w:r>
            <w:proofErr w:type="spellEnd"/>
            <w:r>
              <w:t>. nieruchomości</w:t>
            </w:r>
            <w:r w:rsidR="00926379">
              <w:t>,</w:t>
            </w:r>
            <w:r>
              <w:t xml:space="preserve"> powierzchnia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0B" w:rsidRPr="005407DE" w:rsidRDefault="002E780B" w:rsidP="005407DE">
            <w:pPr>
              <w:tabs>
                <w:tab w:val="left" w:pos="0"/>
                <w:tab w:val="left" w:pos="142"/>
              </w:tabs>
            </w:pPr>
            <w:r w:rsidRPr="005407DE">
              <w:rPr>
                <w:sz w:val="22"/>
                <w:szCs w:val="22"/>
              </w:rPr>
              <w:t>2-3261</w:t>
            </w:r>
          </w:p>
          <w:p w:rsidR="00926379" w:rsidRDefault="00926379" w:rsidP="005407DE">
            <w:pPr>
              <w:tabs>
                <w:tab w:val="left" w:pos="0"/>
                <w:tab w:val="left" w:pos="142"/>
              </w:tabs>
            </w:pPr>
          </w:p>
          <w:p w:rsidR="002E780B" w:rsidRPr="005407DE" w:rsidRDefault="002E780B" w:rsidP="005407DE">
            <w:pPr>
              <w:tabs>
                <w:tab w:val="left" w:pos="0"/>
                <w:tab w:val="left" w:pos="142"/>
              </w:tabs>
              <w:rPr>
                <w:vertAlign w:val="superscript"/>
              </w:rPr>
            </w:pPr>
            <w:r w:rsidRPr="005407DE">
              <w:rPr>
                <w:sz w:val="22"/>
                <w:szCs w:val="22"/>
              </w:rPr>
              <w:t>2 m</w:t>
            </w:r>
            <w:r w:rsidRPr="005407D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B" w:rsidRPr="005407DE" w:rsidRDefault="00580013" w:rsidP="005407DE">
            <w:pPr>
              <w:tabs>
                <w:tab w:val="left" w:pos="0"/>
                <w:tab w:val="left" w:pos="142"/>
              </w:tabs>
            </w:pPr>
            <w:r>
              <w:rPr>
                <w:sz w:val="22"/>
                <w:szCs w:val="22"/>
              </w:rPr>
              <w:t>1</w:t>
            </w:r>
            <w:r w:rsidR="002E780B" w:rsidRPr="005407DE">
              <w:rPr>
                <w:sz w:val="22"/>
                <w:szCs w:val="22"/>
              </w:rPr>
              <w:t>-3177/2</w:t>
            </w:r>
          </w:p>
          <w:p w:rsidR="00926379" w:rsidRDefault="00926379" w:rsidP="005407DE">
            <w:pPr>
              <w:tabs>
                <w:tab w:val="left" w:pos="0"/>
                <w:tab w:val="left" w:pos="142"/>
              </w:tabs>
            </w:pPr>
          </w:p>
          <w:p w:rsidR="002E780B" w:rsidRPr="005407DE" w:rsidRDefault="002E780B" w:rsidP="005407DE">
            <w:pPr>
              <w:tabs>
                <w:tab w:val="left" w:pos="0"/>
                <w:tab w:val="left" w:pos="142"/>
              </w:tabs>
            </w:pPr>
            <w:r w:rsidRPr="005407DE">
              <w:rPr>
                <w:sz w:val="22"/>
                <w:szCs w:val="22"/>
              </w:rPr>
              <w:t>1 m</w:t>
            </w:r>
            <w:r w:rsidRPr="005407D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B" w:rsidRPr="005407DE" w:rsidRDefault="002E780B" w:rsidP="005407DE">
            <w:pPr>
              <w:tabs>
                <w:tab w:val="left" w:pos="0"/>
                <w:tab w:val="left" w:pos="142"/>
              </w:tabs>
            </w:pPr>
            <w:r w:rsidRPr="005407DE">
              <w:rPr>
                <w:sz w:val="22"/>
                <w:szCs w:val="22"/>
              </w:rPr>
              <w:t>1-317/9</w:t>
            </w:r>
          </w:p>
          <w:p w:rsidR="00926379" w:rsidRDefault="00926379" w:rsidP="005407DE">
            <w:pPr>
              <w:tabs>
                <w:tab w:val="left" w:pos="0"/>
                <w:tab w:val="left" w:pos="142"/>
              </w:tabs>
            </w:pPr>
          </w:p>
          <w:p w:rsidR="002E780B" w:rsidRPr="005407DE" w:rsidRDefault="002E780B" w:rsidP="005407DE">
            <w:pPr>
              <w:tabs>
                <w:tab w:val="left" w:pos="0"/>
                <w:tab w:val="left" w:pos="142"/>
              </w:tabs>
            </w:pPr>
            <w:r w:rsidRPr="005407DE">
              <w:rPr>
                <w:sz w:val="22"/>
                <w:szCs w:val="22"/>
              </w:rPr>
              <w:t>1 m</w:t>
            </w:r>
            <w:r w:rsidRPr="005407D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B" w:rsidRPr="005407DE" w:rsidRDefault="002E780B" w:rsidP="005407DE">
            <w:pPr>
              <w:tabs>
                <w:tab w:val="left" w:pos="0"/>
                <w:tab w:val="left" w:pos="142"/>
              </w:tabs>
            </w:pPr>
            <w:r w:rsidRPr="005407DE">
              <w:rPr>
                <w:sz w:val="22"/>
                <w:szCs w:val="22"/>
              </w:rPr>
              <w:t>2-2223/8</w:t>
            </w:r>
          </w:p>
          <w:p w:rsidR="00926379" w:rsidRDefault="00926379" w:rsidP="005407DE">
            <w:pPr>
              <w:tabs>
                <w:tab w:val="left" w:pos="0"/>
                <w:tab w:val="left" w:pos="142"/>
              </w:tabs>
            </w:pPr>
          </w:p>
          <w:p w:rsidR="002E780B" w:rsidRPr="005407DE" w:rsidRDefault="002E780B" w:rsidP="005407DE">
            <w:pPr>
              <w:tabs>
                <w:tab w:val="left" w:pos="0"/>
                <w:tab w:val="left" w:pos="142"/>
              </w:tabs>
            </w:pPr>
            <w:r w:rsidRPr="005407DE">
              <w:rPr>
                <w:sz w:val="22"/>
                <w:szCs w:val="22"/>
              </w:rPr>
              <w:t>1 m</w:t>
            </w:r>
            <w:r w:rsidRPr="005407D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B" w:rsidRPr="005407DE" w:rsidRDefault="002E780B" w:rsidP="005407DE">
            <w:r w:rsidRPr="005407DE">
              <w:rPr>
                <w:sz w:val="22"/>
                <w:szCs w:val="22"/>
              </w:rPr>
              <w:t>1-401/</w:t>
            </w:r>
            <w:r w:rsidR="001E6703">
              <w:rPr>
                <w:sz w:val="22"/>
                <w:szCs w:val="22"/>
              </w:rPr>
              <w:t>3</w:t>
            </w:r>
          </w:p>
          <w:p w:rsidR="00926379" w:rsidRDefault="00926379" w:rsidP="005407DE"/>
          <w:p w:rsidR="002E780B" w:rsidRPr="005407DE" w:rsidRDefault="002E780B" w:rsidP="005407DE">
            <w:r w:rsidRPr="005407DE">
              <w:rPr>
                <w:sz w:val="22"/>
                <w:szCs w:val="22"/>
              </w:rPr>
              <w:t>1 m</w:t>
            </w:r>
            <w:r w:rsidRPr="005407D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B" w:rsidRPr="005407DE" w:rsidRDefault="002E780B" w:rsidP="005407DE">
            <w:pPr>
              <w:tabs>
                <w:tab w:val="left" w:pos="0"/>
                <w:tab w:val="left" w:pos="142"/>
              </w:tabs>
            </w:pPr>
            <w:r w:rsidRPr="005407DE">
              <w:rPr>
                <w:sz w:val="22"/>
                <w:szCs w:val="22"/>
              </w:rPr>
              <w:t>1-668/230</w:t>
            </w:r>
          </w:p>
          <w:p w:rsidR="00926379" w:rsidRDefault="00926379" w:rsidP="005407DE">
            <w:pPr>
              <w:tabs>
                <w:tab w:val="left" w:pos="0"/>
                <w:tab w:val="left" w:pos="142"/>
              </w:tabs>
            </w:pPr>
          </w:p>
          <w:p w:rsidR="002E780B" w:rsidRPr="005407DE" w:rsidRDefault="002E780B" w:rsidP="005407DE">
            <w:pPr>
              <w:tabs>
                <w:tab w:val="left" w:pos="0"/>
                <w:tab w:val="left" w:pos="142"/>
              </w:tabs>
            </w:pPr>
            <w:r w:rsidRPr="005407DE">
              <w:rPr>
                <w:sz w:val="22"/>
                <w:szCs w:val="22"/>
              </w:rPr>
              <w:t>2 m</w:t>
            </w:r>
            <w:r w:rsidRPr="005407D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B" w:rsidRPr="005407DE" w:rsidRDefault="00580013" w:rsidP="005407DE">
            <w:pPr>
              <w:tabs>
                <w:tab w:val="left" w:pos="0"/>
                <w:tab w:val="left" w:pos="142"/>
              </w:tabs>
            </w:pPr>
            <w:r>
              <w:rPr>
                <w:sz w:val="22"/>
                <w:szCs w:val="22"/>
              </w:rPr>
              <w:t>2</w:t>
            </w:r>
            <w:r w:rsidR="002E780B" w:rsidRPr="005407DE">
              <w:rPr>
                <w:sz w:val="22"/>
                <w:szCs w:val="22"/>
              </w:rPr>
              <w:t>-1228</w:t>
            </w:r>
            <w:r>
              <w:rPr>
                <w:sz w:val="22"/>
                <w:szCs w:val="22"/>
              </w:rPr>
              <w:t>/7</w:t>
            </w:r>
          </w:p>
          <w:p w:rsidR="00926379" w:rsidRDefault="00926379" w:rsidP="005407DE">
            <w:pPr>
              <w:tabs>
                <w:tab w:val="left" w:pos="0"/>
                <w:tab w:val="left" w:pos="142"/>
              </w:tabs>
            </w:pPr>
          </w:p>
          <w:p w:rsidR="002E780B" w:rsidRPr="005407DE" w:rsidRDefault="002E780B" w:rsidP="005407DE">
            <w:pPr>
              <w:tabs>
                <w:tab w:val="left" w:pos="0"/>
                <w:tab w:val="left" w:pos="142"/>
              </w:tabs>
            </w:pPr>
            <w:r w:rsidRPr="005407DE">
              <w:rPr>
                <w:sz w:val="22"/>
                <w:szCs w:val="22"/>
              </w:rPr>
              <w:t>1 m</w:t>
            </w:r>
            <w:r w:rsidRPr="005407D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0B" w:rsidRPr="005407DE" w:rsidRDefault="002E780B" w:rsidP="005407DE">
            <w:pPr>
              <w:tabs>
                <w:tab w:val="left" w:pos="0"/>
                <w:tab w:val="left" w:pos="142"/>
              </w:tabs>
            </w:pPr>
            <w:r w:rsidRPr="005407DE">
              <w:rPr>
                <w:sz w:val="22"/>
                <w:szCs w:val="22"/>
              </w:rPr>
              <w:t>2-760/5</w:t>
            </w:r>
          </w:p>
          <w:p w:rsidR="00926379" w:rsidRDefault="00926379" w:rsidP="005407DE">
            <w:pPr>
              <w:tabs>
                <w:tab w:val="left" w:pos="0"/>
                <w:tab w:val="left" w:pos="142"/>
              </w:tabs>
            </w:pPr>
          </w:p>
          <w:p w:rsidR="002E780B" w:rsidRPr="005407DE" w:rsidRDefault="002E780B" w:rsidP="005407DE">
            <w:pPr>
              <w:tabs>
                <w:tab w:val="left" w:pos="0"/>
                <w:tab w:val="left" w:pos="142"/>
              </w:tabs>
            </w:pPr>
            <w:r w:rsidRPr="005407DE">
              <w:rPr>
                <w:sz w:val="22"/>
                <w:szCs w:val="22"/>
              </w:rPr>
              <w:t>1 m</w:t>
            </w:r>
            <w:r w:rsidRPr="005407DE">
              <w:rPr>
                <w:sz w:val="22"/>
                <w:szCs w:val="22"/>
                <w:vertAlign w:val="superscript"/>
              </w:rPr>
              <w:t>2</w:t>
            </w:r>
            <w:r w:rsidRPr="005407DE">
              <w:rPr>
                <w:sz w:val="22"/>
                <w:szCs w:val="22"/>
              </w:rPr>
              <w:t xml:space="preserve">  </w:t>
            </w:r>
          </w:p>
        </w:tc>
      </w:tr>
      <w:tr w:rsidR="002E780B" w:rsidTr="006239B4">
        <w:trPr>
          <w:cantSplit/>
          <w:trHeight w:val="21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0B" w:rsidRDefault="002E780B" w:rsidP="00EF549D">
            <w:pPr>
              <w:tabs>
                <w:tab w:val="left" w:pos="0"/>
                <w:tab w:val="left" w:pos="142"/>
              </w:tabs>
            </w:pPr>
            <w:r>
              <w:t>Tytuł własności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80B" w:rsidRPr="00431914" w:rsidRDefault="00580013" w:rsidP="00431914">
            <w:pPr>
              <w:tabs>
                <w:tab w:val="left" w:pos="0"/>
                <w:tab w:val="left" w:pos="142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KWOS1P/00016293</w:t>
            </w:r>
            <w:r w:rsidR="006239B4">
              <w:rPr>
                <w:sz w:val="20"/>
                <w:szCs w:val="20"/>
              </w:rPr>
              <w:t>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80B" w:rsidRPr="00431914" w:rsidRDefault="006239B4" w:rsidP="00431914">
            <w:pPr>
              <w:tabs>
                <w:tab w:val="left" w:pos="0"/>
                <w:tab w:val="left" w:pos="142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KWOS1P/00024163/6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80B" w:rsidRPr="00431914" w:rsidRDefault="006239B4" w:rsidP="00431914">
            <w:pPr>
              <w:tabs>
                <w:tab w:val="left" w:pos="0"/>
                <w:tab w:val="left" w:pos="142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KWOS1P/00046738/8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80B" w:rsidRPr="00431914" w:rsidRDefault="006239B4" w:rsidP="00431914">
            <w:pPr>
              <w:tabs>
                <w:tab w:val="left" w:pos="0"/>
                <w:tab w:val="left" w:pos="142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KWOS1P/00010185/5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80B" w:rsidRPr="00431914" w:rsidRDefault="006239B4" w:rsidP="00431914">
            <w:pPr>
              <w:tabs>
                <w:tab w:val="left" w:pos="0"/>
                <w:tab w:val="left" w:pos="142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KWOS1P/00016694/8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80B" w:rsidRPr="00431914" w:rsidRDefault="006239B4" w:rsidP="00431914">
            <w:pPr>
              <w:tabs>
                <w:tab w:val="left" w:pos="0"/>
                <w:tab w:val="left" w:pos="142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KWOS1P/00044802/4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80B" w:rsidRPr="00431914" w:rsidRDefault="006239B4" w:rsidP="00431914">
            <w:pPr>
              <w:tabs>
                <w:tab w:val="left" w:pos="0"/>
                <w:tab w:val="left" w:pos="142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KWOS1P/00027248/7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80B" w:rsidRPr="00431914" w:rsidRDefault="006239B4" w:rsidP="00431914">
            <w:pPr>
              <w:tabs>
                <w:tab w:val="left" w:pos="0"/>
                <w:tab w:val="left" w:pos="142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KWOS1P/00005342/6</w:t>
            </w:r>
          </w:p>
        </w:tc>
      </w:tr>
      <w:tr w:rsidR="002E780B" w:rsidTr="00DC030B">
        <w:trPr>
          <w:cantSplit/>
          <w:trHeight w:val="41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0B" w:rsidRDefault="002E780B" w:rsidP="00EF549D">
            <w:pPr>
              <w:tabs>
                <w:tab w:val="left" w:pos="0"/>
                <w:tab w:val="left" w:pos="142"/>
              </w:tabs>
            </w:pPr>
            <w:r>
              <w:t>Przeznaczenie nieruch.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80B" w:rsidRPr="00DC030B" w:rsidRDefault="00606610" w:rsidP="00DE49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C030B">
              <w:rPr>
                <w:rFonts w:eastAsiaTheme="minorHAnsi"/>
                <w:lang w:eastAsia="en-US"/>
              </w:rPr>
              <w:t xml:space="preserve">zabudowa mieszkaniowa </w:t>
            </w:r>
            <w:r w:rsidR="007934A7" w:rsidRPr="00DC030B">
              <w:rPr>
                <w:rFonts w:eastAsiaTheme="minorHAnsi"/>
                <w:lang w:eastAsia="en-US"/>
              </w:rPr>
              <w:t>intensywna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80B" w:rsidRPr="004047D0" w:rsidRDefault="00606610" w:rsidP="00DE49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47D0">
              <w:rPr>
                <w:rFonts w:eastAsiaTheme="minorHAnsi"/>
                <w:lang w:eastAsia="en-US"/>
              </w:rPr>
              <w:t>budownictwo mieszkaniowe</w:t>
            </w:r>
            <w:r w:rsidR="004047D0">
              <w:rPr>
                <w:rFonts w:eastAsiaTheme="minorHAnsi"/>
                <w:lang w:eastAsia="en-US"/>
              </w:rPr>
              <w:t xml:space="preserve"> </w:t>
            </w:r>
            <w:r w:rsidRPr="004047D0">
              <w:rPr>
                <w:rFonts w:eastAsiaTheme="minorHAnsi"/>
                <w:lang w:eastAsia="en-US"/>
              </w:rPr>
              <w:t>jednorodzinne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80B" w:rsidRPr="004047D0" w:rsidRDefault="00606610" w:rsidP="00DE49A7">
            <w:pPr>
              <w:tabs>
                <w:tab w:val="left" w:pos="0"/>
                <w:tab w:val="left" w:pos="142"/>
              </w:tabs>
            </w:pPr>
            <w:r w:rsidRPr="004047D0">
              <w:rPr>
                <w:rFonts w:eastAsiaTheme="minorHAnsi"/>
                <w:lang w:eastAsia="en-US"/>
              </w:rPr>
              <w:t>tereny</w:t>
            </w:r>
            <w:r w:rsidR="00DE49A7">
              <w:rPr>
                <w:rFonts w:eastAsiaTheme="minorHAnsi"/>
                <w:lang w:eastAsia="en-US"/>
              </w:rPr>
              <w:t xml:space="preserve"> adaptacji istniejącej zabudowy </w:t>
            </w:r>
            <w:r w:rsidRPr="004047D0">
              <w:rPr>
                <w:rFonts w:eastAsiaTheme="minorHAnsi"/>
                <w:lang w:eastAsia="en-US"/>
              </w:rPr>
              <w:t>mieszkaniowej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80B" w:rsidRPr="004047D0" w:rsidRDefault="004047D0" w:rsidP="00DE49A7">
            <w:pPr>
              <w:tabs>
                <w:tab w:val="left" w:pos="0"/>
                <w:tab w:val="left" w:pos="142"/>
              </w:tabs>
            </w:pPr>
            <w:r w:rsidRPr="004047D0">
              <w:rPr>
                <w:rFonts w:eastAsiaTheme="minorHAnsi"/>
                <w:lang w:eastAsia="en-US"/>
              </w:rPr>
              <w:t>zabudowa mieszkaniowa intensywna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80B" w:rsidRPr="004047D0" w:rsidRDefault="004047D0" w:rsidP="00DE49A7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b</w:t>
            </w:r>
            <w:r w:rsidR="007934A7" w:rsidRPr="004047D0">
              <w:rPr>
                <w:rFonts w:eastAsiaTheme="minorHAnsi"/>
                <w:lang w:eastAsia="en-US"/>
              </w:rPr>
              <w:t>udownictwo mieszk</w:t>
            </w:r>
            <w:r w:rsidR="00606610" w:rsidRPr="004047D0">
              <w:rPr>
                <w:rFonts w:eastAsiaTheme="minorHAnsi"/>
                <w:lang w:eastAsia="en-US"/>
              </w:rPr>
              <w:t xml:space="preserve">. </w:t>
            </w:r>
            <w:r w:rsidR="007934A7" w:rsidRPr="004047D0">
              <w:rPr>
                <w:rFonts w:eastAsiaTheme="minorHAnsi"/>
                <w:lang w:eastAsia="en-US"/>
              </w:rPr>
              <w:t xml:space="preserve">z </w:t>
            </w:r>
            <w:proofErr w:type="spellStart"/>
            <w:r w:rsidR="007934A7" w:rsidRPr="004047D0">
              <w:rPr>
                <w:rFonts w:eastAsiaTheme="minorHAnsi"/>
                <w:lang w:eastAsia="en-US"/>
              </w:rPr>
              <w:t>dopuszcz</w:t>
            </w:r>
            <w:proofErr w:type="spellEnd"/>
            <w:r w:rsidR="007934A7" w:rsidRPr="004047D0">
              <w:rPr>
                <w:rFonts w:eastAsiaTheme="minorHAnsi"/>
                <w:lang w:eastAsia="en-US"/>
              </w:rPr>
              <w:t xml:space="preserve">. realizacji obiektów  o  </w:t>
            </w:r>
            <w:proofErr w:type="spellStart"/>
            <w:r w:rsidR="007934A7" w:rsidRPr="004047D0">
              <w:rPr>
                <w:rFonts w:eastAsiaTheme="minorHAnsi"/>
                <w:lang w:eastAsia="en-US"/>
              </w:rPr>
              <w:t>ponadnormatyw</w:t>
            </w:r>
            <w:proofErr w:type="spellEnd"/>
            <w:r w:rsidR="007934A7" w:rsidRPr="004047D0">
              <w:rPr>
                <w:rFonts w:eastAsiaTheme="minorHAnsi"/>
                <w:lang w:eastAsia="en-US"/>
              </w:rPr>
              <w:t>.</w:t>
            </w:r>
            <w:r w:rsidR="00606610" w:rsidRPr="004047D0">
              <w:rPr>
                <w:rFonts w:eastAsiaTheme="minorHAnsi"/>
                <w:lang w:eastAsia="en-US"/>
              </w:rPr>
              <w:t xml:space="preserve"> </w:t>
            </w:r>
            <w:r w:rsidR="007934A7" w:rsidRPr="004047D0">
              <w:rPr>
                <w:rFonts w:eastAsiaTheme="minorHAnsi"/>
                <w:lang w:eastAsia="en-US"/>
              </w:rPr>
              <w:t>oddziaływaniu uci</w:t>
            </w:r>
            <w:r w:rsidR="007934A7" w:rsidRPr="004047D0">
              <w:rPr>
                <w:rFonts w:eastAsia="TTE14AB850t00"/>
                <w:lang w:eastAsia="en-US"/>
              </w:rPr>
              <w:t>ą</w:t>
            </w:r>
            <w:r w:rsidR="00606610" w:rsidRPr="004047D0">
              <w:rPr>
                <w:rFonts w:eastAsia="TTE14AB850t00"/>
                <w:lang w:eastAsia="en-US"/>
              </w:rPr>
              <w:t>ż</w:t>
            </w:r>
            <w:r w:rsidR="007934A7" w:rsidRPr="004047D0">
              <w:rPr>
                <w:rFonts w:eastAsiaTheme="minorHAnsi"/>
                <w:lang w:eastAsia="en-US"/>
              </w:rPr>
              <w:t>liwym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80B" w:rsidRPr="004047D0" w:rsidRDefault="007934A7" w:rsidP="00DE49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47D0">
              <w:rPr>
                <w:rFonts w:eastAsiaTheme="minorHAnsi"/>
                <w:lang w:eastAsia="en-US"/>
              </w:rPr>
              <w:t>budownictwo mieszkaniowe</w:t>
            </w:r>
            <w:r w:rsidR="004047D0">
              <w:rPr>
                <w:rFonts w:eastAsiaTheme="minorHAnsi"/>
                <w:lang w:eastAsia="en-US"/>
              </w:rPr>
              <w:t xml:space="preserve"> </w:t>
            </w:r>
            <w:r w:rsidRPr="004047D0">
              <w:rPr>
                <w:rFonts w:eastAsiaTheme="minorHAnsi"/>
                <w:lang w:eastAsia="en-US"/>
              </w:rPr>
              <w:t>intensywne w zabudowie wielorodzinnej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80B" w:rsidRPr="004047D0" w:rsidRDefault="004047D0" w:rsidP="00DE49A7">
            <w:pPr>
              <w:tabs>
                <w:tab w:val="left" w:pos="0"/>
                <w:tab w:val="left" w:pos="142"/>
              </w:tabs>
            </w:pPr>
            <w:r w:rsidRPr="004047D0">
              <w:rPr>
                <w:rFonts w:eastAsiaTheme="minorHAnsi"/>
                <w:lang w:eastAsia="en-US"/>
              </w:rPr>
              <w:t>zabudowa mieszkaniowa intensywna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610" w:rsidRPr="004047D0" w:rsidRDefault="00606610" w:rsidP="00DE49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47D0">
              <w:rPr>
                <w:rFonts w:eastAsiaTheme="minorHAnsi"/>
                <w:lang w:eastAsia="en-US"/>
              </w:rPr>
              <w:t>budownictwo mieszkaniowe</w:t>
            </w:r>
          </w:p>
          <w:p w:rsidR="002E780B" w:rsidRPr="004047D0" w:rsidRDefault="00606610" w:rsidP="00DE49A7">
            <w:pPr>
              <w:tabs>
                <w:tab w:val="left" w:pos="0"/>
                <w:tab w:val="left" w:pos="142"/>
              </w:tabs>
            </w:pPr>
            <w:r w:rsidRPr="004047D0">
              <w:rPr>
                <w:rFonts w:eastAsiaTheme="minorHAnsi"/>
                <w:lang w:eastAsia="en-US"/>
              </w:rPr>
              <w:t>o niskiej intensywno</w:t>
            </w:r>
            <w:r w:rsidRPr="004047D0">
              <w:rPr>
                <w:rFonts w:eastAsia="TTE14AB850t00"/>
                <w:lang w:eastAsia="en-US"/>
              </w:rPr>
              <w:t>ś</w:t>
            </w:r>
            <w:r w:rsidRPr="004047D0">
              <w:rPr>
                <w:rFonts w:eastAsiaTheme="minorHAnsi"/>
                <w:lang w:eastAsia="en-US"/>
              </w:rPr>
              <w:t>ci</w:t>
            </w:r>
          </w:p>
        </w:tc>
      </w:tr>
      <w:tr w:rsidR="005E2E0B" w:rsidTr="00580013">
        <w:trPr>
          <w:trHeight w:val="3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0B" w:rsidRDefault="005E2E0B" w:rsidP="005E2E0B">
            <w:pPr>
              <w:tabs>
                <w:tab w:val="left" w:pos="0"/>
                <w:tab w:val="left" w:pos="142"/>
              </w:tabs>
            </w:pPr>
            <w:r>
              <w:t>Opis nieruchomości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0B" w:rsidRDefault="005E2E0B" w:rsidP="005E2E0B">
            <w:pPr>
              <w:tabs>
                <w:tab w:val="left" w:pos="0"/>
                <w:tab w:val="left" w:pos="142"/>
              </w:tabs>
              <w:jc w:val="center"/>
            </w:pPr>
            <w:r>
              <w:t>Nieruchomości niezabudowane</w:t>
            </w:r>
          </w:p>
        </w:tc>
      </w:tr>
      <w:tr w:rsidR="00BF4B25" w:rsidTr="00580013">
        <w:trPr>
          <w:trHeight w:val="3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0B" w:rsidRDefault="005E2E0B" w:rsidP="005E2E0B">
            <w:pPr>
              <w:tabs>
                <w:tab w:val="left" w:pos="0"/>
                <w:tab w:val="left" w:pos="142"/>
              </w:tabs>
            </w:pPr>
            <w:r>
              <w:t>Rodzaj zbycia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0B" w:rsidRDefault="005E2E0B" w:rsidP="005E2E0B">
            <w:pPr>
              <w:tabs>
                <w:tab w:val="left" w:pos="0"/>
                <w:tab w:val="left" w:pos="142"/>
              </w:tabs>
              <w:jc w:val="center"/>
            </w:pPr>
            <w:r>
              <w:t>Oddanie w dzierżawę.</w:t>
            </w:r>
          </w:p>
        </w:tc>
      </w:tr>
      <w:tr w:rsidR="00BF4B25" w:rsidTr="00580013">
        <w:trPr>
          <w:trHeight w:val="4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0B" w:rsidRDefault="005E2E0B" w:rsidP="005E2E0B">
            <w:pPr>
              <w:tabs>
                <w:tab w:val="left" w:pos="0"/>
                <w:tab w:val="left" w:pos="142"/>
              </w:tabs>
            </w:pPr>
            <w:r>
              <w:t>Okres umowy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0B" w:rsidRDefault="00993671" w:rsidP="005E2E0B">
            <w:pPr>
              <w:tabs>
                <w:tab w:val="left" w:pos="0"/>
                <w:tab w:val="left" w:pos="142"/>
              </w:tabs>
              <w:jc w:val="center"/>
            </w:pPr>
            <w:r>
              <w:t>3 lata</w:t>
            </w:r>
          </w:p>
        </w:tc>
      </w:tr>
      <w:tr w:rsidR="00BF4B25" w:rsidTr="00580013">
        <w:trPr>
          <w:trHeight w:val="4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0B" w:rsidRDefault="005E2E0B" w:rsidP="005E2E0B">
            <w:pPr>
              <w:tabs>
                <w:tab w:val="left" w:pos="0"/>
                <w:tab w:val="left" w:pos="142"/>
              </w:tabs>
            </w:pPr>
            <w:r>
              <w:t>Wysokość czynszu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0B" w:rsidRDefault="005017EE" w:rsidP="005017EE">
            <w:pPr>
              <w:tabs>
                <w:tab w:val="left" w:pos="0"/>
                <w:tab w:val="left" w:pos="142"/>
              </w:tabs>
              <w:jc w:val="center"/>
            </w:pPr>
            <w:r>
              <w:t>600,00</w:t>
            </w:r>
            <w:r w:rsidR="00926379">
              <w:t xml:space="preserve"> </w:t>
            </w:r>
            <w:r w:rsidR="005E2E0B">
              <w:t xml:space="preserve">zł netto plus podatek </w:t>
            </w:r>
            <w:proofErr w:type="spellStart"/>
            <w:r w:rsidR="005E2E0B">
              <w:t>Vat</w:t>
            </w:r>
            <w:proofErr w:type="spellEnd"/>
            <w:r w:rsidR="005E2E0B">
              <w:t xml:space="preserve"> /rocznie</w:t>
            </w:r>
          </w:p>
        </w:tc>
      </w:tr>
      <w:tr w:rsidR="00BF4B25" w:rsidTr="00580013">
        <w:trPr>
          <w:trHeight w:val="4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0B" w:rsidRDefault="005E2E0B" w:rsidP="005E2E0B">
            <w:pPr>
              <w:tabs>
                <w:tab w:val="left" w:pos="0"/>
                <w:tab w:val="left" w:pos="142"/>
              </w:tabs>
            </w:pPr>
            <w:r>
              <w:t>Cel dzierżawy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0B" w:rsidRDefault="005E2E0B" w:rsidP="003E16A8">
            <w:pPr>
              <w:tabs>
                <w:tab w:val="left" w:pos="0"/>
                <w:tab w:val="left" w:pos="142"/>
              </w:tabs>
              <w:jc w:val="center"/>
            </w:pPr>
            <w:r>
              <w:t>Działalność gospodarcza</w:t>
            </w:r>
            <w:r w:rsidR="003E16A8">
              <w:t xml:space="preserve"> – lokalizacja pojemników pod odzież używaną.  </w:t>
            </w:r>
          </w:p>
        </w:tc>
      </w:tr>
      <w:tr w:rsidR="00BF4B25" w:rsidTr="00580013">
        <w:trPr>
          <w:trHeight w:val="4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0B" w:rsidRDefault="005E2E0B" w:rsidP="005E2E0B">
            <w:pPr>
              <w:tabs>
                <w:tab w:val="left" w:pos="0"/>
                <w:tab w:val="left" w:pos="142"/>
              </w:tabs>
            </w:pPr>
            <w:r>
              <w:t>Termin wnoszenia opłat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0B" w:rsidRDefault="005E2E0B" w:rsidP="00FF0303">
            <w:pPr>
              <w:tabs>
                <w:tab w:val="left" w:pos="0"/>
                <w:tab w:val="left" w:pos="142"/>
              </w:tabs>
              <w:jc w:val="center"/>
            </w:pPr>
            <w:r>
              <w:t xml:space="preserve">Do końca </w:t>
            </w:r>
            <w:r w:rsidR="00FF0303">
              <w:t>czerwca</w:t>
            </w:r>
            <w:r>
              <w:t xml:space="preserve"> każdego roku</w:t>
            </w:r>
            <w:r w:rsidR="002B256A">
              <w:t>.</w:t>
            </w:r>
          </w:p>
        </w:tc>
      </w:tr>
      <w:tr w:rsidR="00BF4B25" w:rsidTr="00580013">
        <w:trPr>
          <w:trHeight w:val="4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0B" w:rsidRDefault="005E2E0B" w:rsidP="005E2E0B">
            <w:pPr>
              <w:tabs>
                <w:tab w:val="left" w:pos="0"/>
                <w:tab w:val="left" w:pos="142"/>
              </w:tabs>
            </w:pPr>
            <w:r>
              <w:t>Zasady aktualizacji opłat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0B" w:rsidRDefault="005E2E0B" w:rsidP="005E2E0B">
            <w:pPr>
              <w:tabs>
                <w:tab w:val="left" w:pos="0"/>
                <w:tab w:val="left" w:pos="142"/>
              </w:tabs>
              <w:jc w:val="center"/>
            </w:pPr>
            <w:r>
              <w:t>1 raz w roku o średnioroczny wskaźnik wzrostu cen towarów i usług konsumpcyjnych, ogłoszony przez GUS.</w:t>
            </w:r>
          </w:p>
        </w:tc>
      </w:tr>
    </w:tbl>
    <w:p w:rsidR="002F368A" w:rsidRDefault="002F368A" w:rsidP="005407DE"/>
    <w:sectPr w:rsidR="002F368A" w:rsidSect="004047D0">
      <w:pgSz w:w="11906" w:h="16838"/>
      <w:pgMar w:top="454" w:right="737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TE14AB85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F368A"/>
    <w:rsid w:val="000C2F50"/>
    <w:rsid w:val="00120FBD"/>
    <w:rsid w:val="001E6703"/>
    <w:rsid w:val="00284173"/>
    <w:rsid w:val="002B256A"/>
    <w:rsid w:val="002E780B"/>
    <w:rsid w:val="002F368A"/>
    <w:rsid w:val="003E16A8"/>
    <w:rsid w:val="004047D0"/>
    <w:rsid w:val="00431914"/>
    <w:rsid w:val="00445323"/>
    <w:rsid w:val="005017EE"/>
    <w:rsid w:val="005407DE"/>
    <w:rsid w:val="00580013"/>
    <w:rsid w:val="005E2E0B"/>
    <w:rsid w:val="00606610"/>
    <w:rsid w:val="006239B4"/>
    <w:rsid w:val="00631C8D"/>
    <w:rsid w:val="006E4DD5"/>
    <w:rsid w:val="006E5496"/>
    <w:rsid w:val="00741217"/>
    <w:rsid w:val="0076158F"/>
    <w:rsid w:val="007934A7"/>
    <w:rsid w:val="00793ED2"/>
    <w:rsid w:val="00926379"/>
    <w:rsid w:val="00993671"/>
    <w:rsid w:val="009B0C8D"/>
    <w:rsid w:val="00BE58C9"/>
    <w:rsid w:val="00BF4B25"/>
    <w:rsid w:val="00C55B81"/>
    <w:rsid w:val="00D06D25"/>
    <w:rsid w:val="00D2254F"/>
    <w:rsid w:val="00DC030B"/>
    <w:rsid w:val="00DE49A7"/>
    <w:rsid w:val="00EF549D"/>
    <w:rsid w:val="00FF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OCHENKOWSKA</dc:creator>
  <cp:keywords/>
  <dc:description/>
  <cp:lastModifiedBy>OCHENKOWSKA</cp:lastModifiedBy>
  <cp:revision>24</cp:revision>
  <cp:lastPrinted>2014-03-31T12:06:00Z</cp:lastPrinted>
  <dcterms:created xsi:type="dcterms:W3CDTF">2013-04-04T08:27:00Z</dcterms:created>
  <dcterms:modified xsi:type="dcterms:W3CDTF">2014-03-31T12:06:00Z</dcterms:modified>
</cp:coreProperties>
</file>