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3E" w:rsidRPr="005A161C" w:rsidRDefault="0035083E" w:rsidP="00595028">
      <w:pPr>
        <w:pStyle w:val="Heading1"/>
        <w:ind w:left="5940"/>
        <w:rPr>
          <w:rFonts w:ascii="Times New Roman" w:hAnsi="Times New Roman" w:cs="Times New Roman"/>
          <w:b w:val="0"/>
          <w:bCs w:val="0"/>
          <w:sz w:val="20"/>
        </w:rPr>
      </w:pPr>
      <w:r w:rsidRPr="005A161C">
        <w:rPr>
          <w:rFonts w:ascii="Times New Roman" w:hAnsi="Times New Roman" w:cs="Times New Roman"/>
          <w:b w:val="0"/>
          <w:bCs w:val="0"/>
          <w:sz w:val="20"/>
        </w:rPr>
        <w:t xml:space="preserve">Załącznik nr 1 </w:t>
      </w:r>
    </w:p>
    <w:p w:rsidR="0035083E" w:rsidRPr="005A161C" w:rsidRDefault="0035083E" w:rsidP="00595028">
      <w:pPr>
        <w:ind w:left="5940"/>
        <w:rPr>
          <w:sz w:val="20"/>
          <w:szCs w:val="20"/>
        </w:rPr>
      </w:pPr>
      <w:r w:rsidRPr="005A161C">
        <w:rPr>
          <w:sz w:val="20"/>
          <w:szCs w:val="20"/>
        </w:rPr>
        <w:t>do Uchwały Nr ….</w:t>
      </w:r>
    </w:p>
    <w:p w:rsidR="0035083E" w:rsidRPr="005A161C" w:rsidRDefault="0035083E" w:rsidP="00595028">
      <w:pPr>
        <w:ind w:left="5940"/>
        <w:rPr>
          <w:sz w:val="20"/>
          <w:szCs w:val="20"/>
        </w:rPr>
      </w:pPr>
      <w:r w:rsidRPr="005A161C">
        <w:rPr>
          <w:sz w:val="20"/>
          <w:szCs w:val="20"/>
        </w:rPr>
        <w:t xml:space="preserve">Rady  Miejskiej w Przasnyszu </w:t>
      </w:r>
    </w:p>
    <w:p w:rsidR="0035083E" w:rsidRPr="005A161C" w:rsidRDefault="0035083E" w:rsidP="00595028">
      <w:pPr>
        <w:ind w:left="5940"/>
        <w:rPr>
          <w:sz w:val="20"/>
          <w:szCs w:val="20"/>
        </w:rPr>
      </w:pPr>
      <w:r w:rsidRPr="005A161C">
        <w:rPr>
          <w:sz w:val="20"/>
          <w:szCs w:val="20"/>
        </w:rPr>
        <w:t>z dnia  …………….</w:t>
      </w:r>
    </w:p>
    <w:p w:rsidR="0035083E" w:rsidRDefault="0035083E" w:rsidP="00595028">
      <w:pPr>
        <w:pStyle w:val="Heading1"/>
        <w:jc w:val="center"/>
      </w:pPr>
      <w:r>
        <w:t>Regulamin</w:t>
      </w:r>
    </w:p>
    <w:p w:rsidR="0035083E" w:rsidRDefault="0035083E" w:rsidP="00595028"/>
    <w:p w:rsidR="0035083E" w:rsidRDefault="0035083E" w:rsidP="00595028">
      <w:pPr>
        <w:jc w:val="center"/>
        <w:rPr>
          <w:b/>
          <w:bCs/>
        </w:rPr>
      </w:pPr>
      <w:r>
        <w:rPr>
          <w:b/>
          <w:bCs/>
        </w:rPr>
        <w:t xml:space="preserve">przyznawania dofinansowania na doskonalenie zawodowe nauczycieli szkół </w:t>
      </w:r>
    </w:p>
    <w:p w:rsidR="0035083E" w:rsidRDefault="0035083E" w:rsidP="00595028">
      <w:pPr>
        <w:jc w:val="center"/>
      </w:pPr>
      <w:r>
        <w:rPr>
          <w:b/>
          <w:bCs/>
        </w:rPr>
        <w:t>i placówek oświatowych prowadzonych przez Miasto Przasnysz</w:t>
      </w:r>
    </w:p>
    <w:p w:rsidR="0035083E" w:rsidRDefault="0035083E" w:rsidP="00595028">
      <w:pPr>
        <w:jc w:val="center"/>
      </w:pP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 xml:space="preserve">Dofinansowaniem mogą być objęci nauczyciele zatrudnieni w publicznych szkołach </w:t>
      </w:r>
      <w:r>
        <w:br/>
        <w:t>i  placówkach oświatowych prowadzonych przez Miasto Przasnysz na podstawie wewnętrznego Regulaminu Szkoły lub Przedszkola.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 xml:space="preserve">Na każdy rok budżetowy Burmistrz Przasnysza ustala w porozumieniu </w:t>
      </w:r>
      <w:r>
        <w:br/>
        <w:t xml:space="preserve">z dyrektorami szkół i placówek prowadzonych przez Miasto Przasnysz specjalności </w:t>
      </w:r>
      <w:r>
        <w:br/>
        <w:t>i formy kształcenia objęte dofinansowaniem oraz maksymalną kwotę dofinansowania opłat pobieranych przez szkoły wyższe i zakłady kształcenia nauczycieli.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>Na każdy rok budżetowy Burmistrz Przasnysza przyjmuje plan dofinansowania form doskonalenia zawodowego nauczycieli, biorąc pod uwagę wnioski dyrektorów szkół i placówek oświatowych.</w:t>
      </w:r>
    </w:p>
    <w:p w:rsidR="0035083E" w:rsidRDefault="0035083E" w:rsidP="00595028">
      <w:pPr>
        <w:spacing w:after="120"/>
        <w:ind w:left="708"/>
        <w:jc w:val="both"/>
      </w:pPr>
      <w:r>
        <w:t>W/w  wnioski wymagają zgodności z wieloletnimi planami doskonalenia zawodowego nauczycieli zatrudnionych w danej szkole lub placówce.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 xml:space="preserve">Dofinansowanie doskonalenia zawodowego nauczycieli  realizowane jest przez dyrektora szkoły, zgodnie z przyjętym na dany rok planem dofinansowania form doskonalenia zawodowego. 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 xml:space="preserve">Wniosek nauczyciela o dofinansowanie doskonalenia zawodowego opiniuje pod względem przydatności  oraz zgodności ze szkolnym planem doskonalenia zawodowego i planem dofinansowania form doskonalenia zawodowego nauczycieli na dany rok oraz zatwierdza do wypłaty - dyrektor szkoły lub placówki. Nauczyciele składają wnioski do dyrektora szkoły. 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>Wniosek dyrektora o dofinansowanie jego doskonalenia zawodowego opiniuje, pod względem przydatności oraz zgodności ze szkolnym planem doskonalenia zawodowego i gminnym planem dofinansowania form doskonalenia zawodowego nauczycieli na dany rok, Burmistrz Przasnysza. Dyrektorzy składają wnioski do Burmistrza Przasnysza.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>Dofinansowanie dla nauczyciela nie przysługuje w przypadku powtarzania semestru lub urlopu dziekańskiego.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>Środki budżetowe przeznaczone na dofinansowanie są przekazywane do budżetów szkół zgodnie z przyjętym planem.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>W przypadku niepodjęcia lub przerwania dofinansowanej formy doskonalenia, kwota dofinansowania podlega zwrotowi.</w:t>
      </w:r>
    </w:p>
    <w:p w:rsidR="0035083E" w:rsidRDefault="0035083E" w:rsidP="00595028">
      <w:pPr>
        <w:numPr>
          <w:ilvl w:val="0"/>
          <w:numId w:val="1"/>
        </w:numPr>
        <w:spacing w:after="120"/>
        <w:jc w:val="both"/>
      </w:pPr>
      <w:r>
        <w:t>W przypadku rozwiązania umowy o pracę przed upływem roku od momentu ukończenia dofinansowanej formy doskonalenia, kwota dofinansowania podlega zwrotowi.</w:t>
      </w:r>
    </w:p>
    <w:p w:rsidR="0035083E" w:rsidRDefault="0035083E" w:rsidP="00595028">
      <w:pPr>
        <w:ind w:left="360"/>
        <w:jc w:val="both"/>
      </w:pPr>
    </w:p>
    <w:p w:rsidR="0035083E" w:rsidRDefault="0035083E" w:rsidP="001E7E72">
      <w:pPr>
        <w:jc w:val="center"/>
        <w:rPr>
          <w:sz w:val="20"/>
          <w:szCs w:val="20"/>
        </w:rPr>
      </w:pPr>
      <w:r w:rsidRPr="001E7E72">
        <w:rPr>
          <w:sz w:val="20"/>
          <w:szCs w:val="20"/>
        </w:rPr>
        <w:t xml:space="preserve">                                    </w:t>
      </w:r>
    </w:p>
    <w:p w:rsidR="0035083E" w:rsidRPr="001E7E72" w:rsidRDefault="0035083E" w:rsidP="001E7E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1E7E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</w:t>
      </w:r>
      <w:r w:rsidRPr="001E7E72">
        <w:rPr>
          <w:sz w:val="20"/>
          <w:szCs w:val="20"/>
        </w:rPr>
        <w:t xml:space="preserve">Załącznik Nr 2                                                    </w:t>
      </w:r>
    </w:p>
    <w:p w:rsidR="0035083E" w:rsidRPr="001E7E72" w:rsidRDefault="0035083E" w:rsidP="001E7E72">
      <w:pPr>
        <w:jc w:val="center"/>
        <w:rPr>
          <w:sz w:val="20"/>
          <w:szCs w:val="20"/>
        </w:rPr>
      </w:pPr>
      <w:r w:rsidRPr="001E7E72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1E7E72">
        <w:rPr>
          <w:sz w:val="20"/>
          <w:szCs w:val="20"/>
        </w:rPr>
        <w:t>do Uchwały Nr ………….</w:t>
      </w:r>
    </w:p>
    <w:p w:rsidR="0035083E" w:rsidRPr="001E7E72" w:rsidRDefault="0035083E" w:rsidP="001E7E72">
      <w:pPr>
        <w:rPr>
          <w:sz w:val="20"/>
          <w:szCs w:val="20"/>
        </w:rPr>
      </w:pPr>
      <w:r w:rsidRPr="001E7E72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1E7E72">
        <w:rPr>
          <w:sz w:val="20"/>
          <w:szCs w:val="20"/>
        </w:rPr>
        <w:t xml:space="preserve">Rady Miejskiej </w:t>
      </w:r>
      <w:r>
        <w:rPr>
          <w:sz w:val="20"/>
          <w:szCs w:val="20"/>
        </w:rPr>
        <w:t xml:space="preserve">w </w:t>
      </w:r>
      <w:r w:rsidRPr="001E7E72">
        <w:rPr>
          <w:sz w:val="20"/>
          <w:szCs w:val="20"/>
        </w:rPr>
        <w:t>Przasnyszu</w:t>
      </w:r>
    </w:p>
    <w:p w:rsidR="0035083E" w:rsidRPr="001E7E72" w:rsidRDefault="0035083E" w:rsidP="001E7E72">
      <w:pPr>
        <w:rPr>
          <w:sz w:val="20"/>
          <w:szCs w:val="20"/>
        </w:rPr>
      </w:pPr>
      <w:r w:rsidRPr="001E7E72">
        <w:rPr>
          <w:sz w:val="20"/>
          <w:szCs w:val="20"/>
        </w:rPr>
        <w:tab/>
      </w:r>
      <w:r w:rsidRPr="001E7E72">
        <w:rPr>
          <w:sz w:val="20"/>
          <w:szCs w:val="20"/>
        </w:rPr>
        <w:tab/>
      </w:r>
      <w:r w:rsidRPr="001E7E72">
        <w:rPr>
          <w:sz w:val="20"/>
          <w:szCs w:val="20"/>
        </w:rPr>
        <w:tab/>
      </w:r>
      <w:r w:rsidRPr="001E7E72">
        <w:rPr>
          <w:sz w:val="20"/>
          <w:szCs w:val="20"/>
        </w:rPr>
        <w:tab/>
      </w:r>
      <w:r w:rsidRPr="001E7E72">
        <w:rPr>
          <w:sz w:val="20"/>
          <w:szCs w:val="20"/>
        </w:rPr>
        <w:tab/>
      </w:r>
      <w:r w:rsidRPr="001E7E7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</w:t>
      </w:r>
      <w:r w:rsidRPr="001E7E72">
        <w:rPr>
          <w:sz w:val="20"/>
          <w:szCs w:val="20"/>
        </w:rPr>
        <w:t>z dnia ……….. 2014 r.</w:t>
      </w:r>
      <w:r w:rsidRPr="001E7E72">
        <w:rPr>
          <w:sz w:val="20"/>
          <w:szCs w:val="20"/>
        </w:rPr>
        <w:tab/>
      </w:r>
    </w:p>
    <w:p w:rsidR="0035083E" w:rsidRDefault="0035083E" w:rsidP="001E7E72">
      <w:pPr>
        <w:jc w:val="right"/>
        <w:rPr>
          <w:szCs w:val="20"/>
        </w:rPr>
      </w:pPr>
    </w:p>
    <w:p w:rsidR="0035083E" w:rsidRDefault="0035083E" w:rsidP="001E7E72">
      <w:pPr>
        <w:jc w:val="right"/>
        <w:rPr>
          <w:szCs w:val="20"/>
        </w:rPr>
      </w:pPr>
    </w:p>
    <w:p w:rsidR="0035083E" w:rsidRPr="0089018B" w:rsidRDefault="0035083E" w:rsidP="001E7E72">
      <w:pPr>
        <w:pStyle w:val="BodyText"/>
        <w:jc w:val="center"/>
        <w:rPr>
          <w:b/>
        </w:rPr>
      </w:pPr>
      <w:r w:rsidRPr="0089018B">
        <w:rPr>
          <w:b/>
        </w:rPr>
        <w:t>Plan dofinansowania funduszu  na doskonalenie zawodowe nauczycieli</w:t>
      </w:r>
    </w:p>
    <w:p w:rsidR="0035083E" w:rsidRDefault="0035083E" w:rsidP="001E7E72">
      <w:pPr>
        <w:rPr>
          <w:szCs w:val="20"/>
        </w:rPr>
      </w:pPr>
    </w:p>
    <w:p w:rsidR="0035083E" w:rsidRDefault="0035083E" w:rsidP="005F7A45">
      <w:pPr>
        <w:pStyle w:val="ListParagraph"/>
        <w:numPr>
          <w:ilvl w:val="0"/>
          <w:numId w:val="3"/>
        </w:numPr>
      </w:pPr>
      <w:r>
        <w:t>Wyodrębnia się środki na 2014 rok z przeznaczeniem na dofinansowanie doskonalenia zawodowego nauczycieli w następujących wysokościach.</w:t>
      </w:r>
    </w:p>
    <w:p w:rsidR="0035083E" w:rsidRPr="005F7A45" w:rsidRDefault="0035083E" w:rsidP="005F7A45">
      <w:pPr>
        <w:pStyle w:val="ListParagraph"/>
        <w:ind w:left="1080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"/>
        <w:gridCol w:w="5607"/>
        <w:gridCol w:w="3071"/>
      </w:tblGrid>
      <w:tr w:rsidR="0035083E" w:rsidRPr="003D3EA4" w:rsidTr="00564B3B">
        <w:tc>
          <w:tcPr>
            <w:tcW w:w="603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>L.p.</w:t>
            </w:r>
          </w:p>
        </w:tc>
        <w:tc>
          <w:tcPr>
            <w:tcW w:w="5607" w:type="dxa"/>
          </w:tcPr>
          <w:p w:rsidR="0035083E" w:rsidRPr="003D3EA4" w:rsidRDefault="0035083E" w:rsidP="00564B3B">
            <w:pPr>
              <w:jc w:val="center"/>
              <w:rPr>
                <w:szCs w:val="20"/>
              </w:rPr>
            </w:pPr>
            <w:r w:rsidRPr="003D3EA4">
              <w:rPr>
                <w:szCs w:val="20"/>
              </w:rPr>
              <w:t>Placówka</w:t>
            </w:r>
          </w:p>
        </w:tc>
        <w:tc>
          <w:tcPr>
            <w:tcW w:w="3071" w:type="dxa"/>
          </w:tcPr>
          <w:p w:rsidR="0035083E" w:rsidRPr="003D3EA4" w:rsidRDefault="0035083E" w:rsidP="00564B3B">
            <w:pPr>
              <w:jc w:val="center"/>
              <w:rPr>
                <w:szCs w:val="20"/>
              </w:rPr>
            </w:pPr>
            <w:r w:rsidRPr="003D3EA4">
              <w:rPr>
                <w:szCs w:val="20"/>
              </w:rPr>
              <w:t>Kwota na 2014 r.</w:t>
            </w:r>
          </w:p>
        </w:tc>
      </w:tr>
      <w:tr w:rsidR="0035083E" w:rsidRPr="003D3EA4" w:rsidTr="00564B3B">
        <w:tc>
          <w:tcPr>
            <w:tcW w:w="603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>1.</w:t>
            </w:r>
          </w:p>
        </w:tc>
        <w:tc>
          <w:tcPr>
            <w:tcW w:w="5607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>Szkoła Podstawowa nr 1 z Oddziałami Integracyjnymi im. Kawalerów Orderu Uśmiechu w Przasnyszu</w:t>
            </w:r>
          </w:p>
        </w:tc>
        <w:tc>
          <w:tcPr>
            <w:tcW w:w="3071" w:type="dxa"/>
          </w:tcPr>
          <w:p w:rsidR="0035083E" w:rsidRPr="003D3EA4" w:rsidRDefault="0035083E" w:rsidP="00564B3B">
            <w:pPr>
              <w:jc w:val="right"/>
              <w:rPr>
                <w:szCs w:val="20"/>
              </w:rPr>
            </w:pPr>
          </w:p>
          <w:p w:rsidR="0035083E" w:rsidRPr="003D3EA4" w:rsidRDefault="0035083E" w:rsidP="00564B3B">
            <w:pPr>
              <w:jc w:val="right"/>
              <w:rPr>
                <w:szCs w:val="20"/>
              </w:rPr>
            </w:pPr>
            <w:r w:rsidRPr="003D3EA4">
              <w:rPr>
                <w:szCs w:val="20"/>
              </w:rPr>
              <w:t xml:space="preserve">21.0000,00  </w:t>
            </w:r>
          </w:p>
        </w:tc>
      </w:tr>
      <w:tr w:rsidR="0035083E" w:rsidRPr="003D3EA4" w:rsidTr="00564B3B">
        <w:tc>
          <w:tcPr>
            <w:tcW w:w="603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 xml:space="preserve">2. </w:t>
            </w:r>
          </w:p>
        </w:tc>
        <w:tc>
          <w:tcPr>
            <w:tcW w:w="5607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>Szkoła Podstawowa nr 2 im. Henryka Sienkiewicza w Przasnyszu</w:t>
            </w:r>
          </w:p>
        </w:tc>
        <w:tc>
          <w:tcPr>
            <w:tcW w:w="3071" w:type="dxa"/>
          </w:tcPr>
          <w:p w:rsidR="0035083E" w:rsidRPr="003D3EA4" w:rsidRDefault="0035083E" w:rsidP="00564B3B">
            <w:pPr>
              <w:jc w:val="right"/>
              <w:rPr>
                <w:szCs w:val="20"/>
              </w:rPr>
            </w:pPr>
          </w:p>
          <w:p w:rsidR="0035083E" w:rsidRPr="003D3EA4" w:rsidRDefault="0035083E" w:rsidP="00564B3B">
            <w:pPr>
              <w:jc w:val="right"/>
              <w:rPr>
                <w:szCs w:val="20"/>
              </w:rPr>
            </w:pPr>
            <w:r w:rsidRPr="003D3EA4">
              <w:rPr>
                <w:szCs w:val="20"/>
              </w:rPr>
              <w:t>18.000,00</w:t>
            </w:r>
          </w:p>
        </w:tc>
      </w:tr>
      <w:tr w:rsidR="0035083E" w:rsidRPr="003D3EA4" w:rsidTr="00564B3B">
        <w:tc>
          <w:tcPr>
            <w:tcW w:w="603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 xml:space="preserve">3. </w:t>
            </w:r>
          </w:p>
        </w:tc>
        <w:tc>
          <w:tcPr>
            <w:tcW w:w="5607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>Publiczne Gimnazjum z Oddziałami Integracyjnymi im. Noblistów Polskich w Przasnyszu</w:t>
            </w:r>
          </w:p>
        </w:tc>
        <w:tc>
          <w:tcPr>
            <w:tcW w:w="3071" w:type="dxa"/>
          </w:tcPr>
          <w:p w:rsidR="0035083E" w:rsidRPr="003D3EA4" w:rsidRDefault="0035083E" w:rsidP="00564B3B">
            <w:pPr>
              <w:jc w:val="right"/>
              <w:rPr>
                <w:szCs w:val="20"/>
              </w:rPr>
            </w:pPr>
          </w:p>
          <w:p w:rsidR="0035083E" w:rsidRPr="003D3EA4" w:rsidRDefault="0035083E" w:rsidP="00564B3B">
            <w:pPr>
              <w:jc w:val="right"/>
              <w:rPr>
                <w:szCs w:val="20"/>
              </w:rPr>
            </w:pPr>
            <w:r w:rsidRPr="003D3EA4">
              <w:rPr>
                <w:szCs w:val="20"/>
              </w:rPr>
              <w:t>20.000,00</w:t>
            </w:r>
          </w:p>
        </w:tc>
      </w:tr>
      <w:tr w:rsidR="0035083E" w:rsidRPr="003D3EA4" w:rsidTr="00564B3B">
        <w:tc>
          <w:tcPr>
            <w:tcW w:w="603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 xml:space="preserve">4 </w:t>
            </w:r>
          </w:p>
        </w:tc>
        <w:tc>
          <w:tcPr>
            <w:tcW w:w="5607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>Miejskie Przedszkole nr 1 im. Marii Kownackiej w Przasnyszu</w:t>
            </w:r>
          </w:p>
        </w:tc>
        <w:tc>
          <w:tcPr>
            <w:tcW w:w="3071" w:type="dxa"/>
          </w:tcPr>
          <w:p w:rsidR="0035083E" w:rsidRPr="003D3EA4" w:rsidRDefault="0035083E" w:rsidP="00564B3B">
            <w:pPr>
              <w:jc w:val="right"/>
              <w:rPr>
                <w:szCs w:val="20"/>
              </w:rPr>
            </w:pPr>
          </w:p>
          <w:p w:rsidR="0035083E" w:rsidRPr="003D3EA4" w:rsidRDefault="0035083E" w:rsidP="00564B3B">
            <w:pPr>
              <w:jc w:val="right"/>
              <w:rPr>
                <w:szCs w:val="20"/>
              </w:rPr>
            </w:pPr>
            <w:r w:rsidRPr="003D3EA4">
              <w:rPr>
                <w:szCs w:val="20"/>
              </w:rPr>
              <w:t>3.000,00</w:t>
            </w:r>
          </w:p>
        </w:tc>
      </w:tr>
      <w:tr w:rsidR="0035083E" w:rsidRPr="003D3EA4" w:rsidTr="00564B3B">
        <w:tc>
          <w:tcPr>
            <w:tcW w:w="603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 xml:space="preserve">5. </w:t>
            </w:r>
          </w:p>
        </w:tc>
        <w:tc>
          <w:tcPr>
            <w:tcW w:w="5607" w:type="dxa"/>
          </w:tcPr>
          <w:p w:rsidR="0035083E" w:rsidRPr="003D3EA4" w:rsidRDefault="0035083E" w:rsidP="00564B3B">
            <w:pPr>
              <w:rPr>
                <w:szCs w:val="20"/>
              </w:rPr>
            </w:pPr>
            <w:r w:rsidRPr="003D3EA4">
              <w:rPr>
                <w:szCs w:val="20"/>
              </w:rPr>
              <w:t>Miejskie Przedszkole nr 2 z Oddziałami Integracyjnymi w Przasnyszu</w:t>
            </w:r>
          </w:p>
        </w:tc>
        <w:tc>
          <w:tcPr>
            <w:tcW w:w="3071" w:type="dxa"/>
          </w:tcPr>
          <w:p w:rsidR="0035083E" w:rsidRPr="003D3EA4" w:rsidRDefault="0035083E" w:rsidP="00564B3B">
            <w:pPr>
              <w:jc w:val="right"/>
              <w:rPr>
                <w:szCs w:val="20"/>
              </w:rPr>
            </w:pPr>
          </w:p>
          <w:p w:rsidR="0035083E" w:rsidRPr="003D3EA4" w:rsidRDefault="0035083E" w:rsidP="00564B3B">
            <w:pPr>
              <w:jc w:val="right"/>
              <w:rPr>
                <w:szCs w:val="20"/>
              </w:rPr>
            </w:pPr>
            <w:r w:rsidRPr="003D3EA4">
              <w:rPr>
                <w:szCs w:val="20"/>
              </w:rPr>
              <w:t>3.000,00</w:t>
            </w:r>
          </w:p>
        </w:tc>
      </w:tr>
      <w:tr w:rsidR="0035083E" w:rsidRPr="003D3EA4" w:rsidTr="00564B3B">
        <w:tc>
          <w:tcPr>
            <w:tcW w:w="6210" w:type="dxa"/>
            <w:gridSpan w:val="2"/>
          </w:tcPr>
          <w:p w:rsidR="0035083E" w:rsidRPr="003D3EA4" w:rsidRDefault="0035083E" w:rsidP="00564B3B">
            <w:pPr>
              <w:jc w:val="right"/>
              <w:rPr>
                <w:b/>
                <w:szCs w:val="20"/>
              </w:rPr>
            </w:pPr>
            <w:r w:rsidRPr="003D3EA4">
              <w:rPr>
                <w:b/>
                <w:szCs w:val="20"/>
              </w:rPr>
              <w:t>Razem: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35083E" w:rsidRPr="003D3EA4" w:rsidRDefault="0035083E" w:rsidP="00564B3B">
            <w:pPr>
              <w:jc w:val="right"/>
              <w:rPr>
                <w:b/>
                <w:szCs w:val="20"/>
              </w:rPr>
            </w:pPr>
            <w:r w:rsidRPr="003D3EA4">
              <w:rPr>
                <w:b/>
                <w:szCs w:val="20"/>
              </w:rPr>
              <w:t>65.000,00</w:t>
            </w:r>
          </w:p>
        </w:tc>
      </w:tr>
    </w:tbl>
    <w:p w:rsidR="0035083E" w:rsidRDefault="0035083E" w:rsidP="001E7E72">
      <w:pPr>
        <w:rPr>
          <w:szCs w:val="20"/>
        </w:rPr>
      </w:pPr>
    </w:p>
    <w:p w:rsidR="0035083E" w:rsidRPr="00BD3A45" w:rsidRDefault="0035083E" w:rsidP="00BD3A45">
      <w:pPr>
        <w:pStyle w:val="ListParagraph"/>
        <w:numPr>
          <w:ilvl w:val="0"/>
          <w:numId w:val="3"/>
        </w:numPr>
        <w:rPr>
          <w:szCs w:val="20"/>
        </w:rPr>
      </w:pPr>
      <w:r>
        <w:t>Dofinansowanie w ramach posiadanych środków udzielają dyrektorzy szkół na podstawie Regulaminu przyznawania środków na doskonalenie zawodowe nauczycieli.</w:t>
      </w:r>
    </w:p>
    <w:p w:rsidR="0035083E" w:rsidRDefault="0035083E" w:rsidP="001E7E72">
      <w:pPr>
        <w:jc w:val="center"/>
        <w:rPr>
          <w:sz w:val="20"/>
          <w:szCs w:val="20"/>
        </w:rPr>
      </w:pPr>
      <w:r>
        <w:t xml:space="preserve"> </w:t>
      </w: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1E7E72">
      <w:pPr>
        <w:jc w:val="center"/>
        <w:rPr>
          <w:sz w:val="20"/>
          <w:szCs w:val="20"/>
        </w:rPr>
      </w:pPr>
    </w:p>
    <w:p w:rsidR="0035083E" w:rsidRDefault="0035083E" w:rsidP="00595028">
      <w:pPr>
        <w:ind w:left="4248" w:firstLine="708"/>
        <w:rPr>
          <w:sz w:val="20"/>
        </w:rPr>
      </w:pPr>
    </w:p>
    <w:p w:rsidR="0035083E" w:rsidRDefault="0035083E" w:rsidP="00595028">
      <w:pPr>
        <w:ind w:left="4248" w:firstLine="708"/>
        <w:rPr>
          <w:sz w:val="20"/>
        </w:rPr>
      </w:pPr>
    </w:p>
    <w:p w:rsidR="0035083E" w:rsidRDefault="0035083E" w:rsidP="00595028">
      <w:pPr>
        <w:ind w:left="4248" w:firstLine="708"/>
        <w:rPr>
          <w:sz w:val="20"/>
        </w:rPr>
      </w:pPr>
    </w:p>
    <w:p w:rsidR="0035083E" w:rsidRDefault="0035083E" w:rsidP="00595028">
      <w:pPr>
        <w:ind w:left="4248" w:firstLine="708"/>
        <w:rPr>
          <w:sz w:val="20"/>
        </w:rPr>
      </w:pPr>
    </w:p>
    <w:p w:rsidR="0035083E" w:rsidRDefault="0035083E" w:rsidP="00595028">
      <w:pPr>
        <w:ind w:left="4248" w:firstLine="708"/>
        <w:rPr>
          <w:sz w:val="20"/>
        </w:rPr>
      </w:pPr>
    </w:p>
    <w:p w:rsidR="0035083E" w:rsidRDefault="0035083E" w:rsidP="00595028">
      <w:pPr>
        <w:ind w:left="6372" w:firstLine="708"/>
        <w:rPr>
          <w:sz w:val="20"/>
        </w:rPr>
      </w:pPr>
    </w:p>
    <w:sectPr w:rsidR="0035083E" w:rsidSect="00B3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2D9"/>
    <w:multiLevelType w:val="hybridMultilevel"/>
    <w:tmpl w:val="3CCCE6E0"/>
    <w:lvl w:ilvl="0" w:tplc="C68EC1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4412E5"/>
    <w:multiLevelType w:val="hybridMultilevel"/>
    <w:tmpl w:val="AE1CF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53507C"/>
    <w:multiLevelType w:val="hybridMultilevel"/>
    <w:tmpl w:val="A4CEF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345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28"/>
    <w:rsid w:val="00002A13"/>
    <w:rsid w:val="00146311"/>
    <w:rsid w:val="00146E8E"/>
    <w:rsid w:val="001E7E72"/>
    <w:rsid w:val="00203E02"/>
    <w:rsid w:val="002202E8"/>
    <w:rsid w:val="0033161D"/>
    <w:rsid w:val="0035083E"/>
    <w:rsid w:val="003D3EA4"/>
    <w:rsid w:val="0042568A"/>
    <w:rsid w:val="0050347E"/>
    <w:rsid w:val="00560B37"/>
    <w:rsid w:val="00564B3B"/>
    <w:rsid w:val="00595028"/>
    <w:rsid w:val="005A161C"/>
    <w:rsid w:val="005D2CD6"/>
    <w:rsid w:val="005E1A8C"/>
    <w:rsid w:val="005F7A45"/>
    <w:rsid w:val="00686627"/>
    <w:rsid w:val="00714A6B"/>
    <w:rsid w:val="00735BEE"/>
    <w:rsid w:val="0082123D"/>
    <w:rsid w:val="0089018B"/>
    <w:rsid w:val="008D3349"/>
    <w:rsid w:val="009D0014"/>
    <w:rsid w:val="00A8220D"/>
    <w:rsid w:val="00B20662"/>
    <w:rsid w:val="00B25626"/>
    <w:rsid w:val="00B31D6B"/>
    <w:rsid w:val="00BC37F2"/>
    <w:rsid w:val="00BD3A45"/>
    <w:rsid w:val="00C601EA"/>
    <w:rsid w:val="00CC5381"/>
    <w:rsid w:val="00D25A15"/>
    <w:rsid w:val="00F670EC"/>
    <w:rsid w:val="00F8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50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E7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5028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7E72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595028"/>
    <w:pPr>
      <w:ind w:right="-285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95028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1E7E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7E72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F7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539</Words>
  <Characters>3239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RPN</dc:creator>
  <cp:keywords/>
  <dc:description/>
  <cp:lastModifiedBy>Barbara Chodkowska</cp:lastModifiedBy>
  <cp:revision>2</cp:revision>
  <cp:lastPrinted>2014-01-22T10:35:00Z</cp:lastPrinted>
  <dcterms:created xsi:type="dcterms:W3CDTF">2014-01-24T11:43:00Z</dcterms:created>
  <dcterms:modified xsi:type="dcterms:W3CDTF">2014-01-24T11:43:00Z</dcterms:modified>
</cp:coreProperties>
</file>